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A0" w:rsidRPr="00D230B7" w:rsidRDefault="00D605BC">
      <w:pPr>
        <w:jc w:val="left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D230B7"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  <w:t>附件3</w:t>
      </w:r>
    </w:p>
    <w:p w:rsidR="002C7FA0" w:rsidRPr="00D230B7" w:rsidRDefault="00D605BC">
      <w:pPr>
        <w:jc w:val="center"/>
        <w:rPr>
          <w:rFonts w:asciiTheme="majorEastAsia" w:eastAsiaTheme="majorEastAsia" w:hAnsiTheme="majorEastAsia" w:cs="方正小标宋简体"/>
          <w:b/>
          <w:bCs/>
          <w:color w:val="000000" w:themeColor="text1"/>
          <w:sz w:val="44"/>
          <w:szCs w:val="44"/>
        </w:rPr>
      </w:pPr>
      <w:r w:rsidRPr="00D230B7">
        <w:rPr>
          <w:rFonts w:asciiTheme="majorEastAsia" w:eastAsiaTheme="majorEastAsia" w:hAnsiTheme="majorEastAsia" w:cs="方正小标宋简体" w:hint="eastAsia"/>
          <w:b/>
          <w:bCs/>
          <w:color w:val="000000" w:themeColor="text1"/>
          <w:sz w:val="44"/>
          <w:szCs w:val="44"/>
        </w:rPr>
        <w:t>考生个人报考材料目录</w:t>
      </w:r>
    </w:p>
    <w:p w:rsidR="002C7FA0" w:rsidRDefault="002C7FA0">
      <w:pPr>
        <w:rPr>
          <w:rFonts w:ascii="宋体" w:hAnsi="宋体"/>
          <w:b/>
          <w:color w:val="000000" w:themeColor="text1"/>
          <w:sz w:val="32"/>
          <w:szCs w:val="32"/>
        </w:rPr>
      </w:pP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一、《广西壮族自治区警官学校2022年公开招聘事业编</w:t>
      </w:r>
      <w:bookmarkStart w:id="0" w:name="_GoBack"/>
      <w:bookmarkEnd w:id="0"/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工作人员（人民警察）报名登记表》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二、身份证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三、学历学位证书（含国&lt;境&gt;外获得学历学位认证书）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四、工作经历证明（如：与原单位签订的劳动合同或社保缴纳证明，报考有工作年限要求的岗位必须提供）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五、职称证书或职业资格（报考有职称或职业资格要求的岗位必须提供）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六、个人简历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七、获奖证书（可提供可不提供，如提供则不超过5张）</w:t>
      </w:r>
    </w:p>
    <w:p w:rsidR="002C7FA0" w:rsidRPr="00D605BC" w:rsidRDefault="00D605BC">
      <w:pPr>
        <w:ind w:firstLineChars="200" w:firstLine="640"/>
        <w:rPr>
          <w:rFonts w:ascii="仿宋_GB2312" w:eastAsia="仿宋_GB2312" w:hAnsi="仿宋" w:cs="黑体"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cs="黑体" w:hint="eastAsia"/>
          <w:color w:val="000000" w:themeColor="text1"/>
          <w:sz w:val="32"/>
          <w:szCs w:val="32"/>
        </w:rPr>
        <w:t>八、其他材料</w:t>
      </w:r>
    </w:p>
    <w:p w:rsidR="002C7FA0" w:rsidRPr="00D605BC" w:rsidRDefault="002C7FA0">
      <w:pPr>
        <w:jc w:val="center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</w:p>
    <w:p w:rsidR="002C7FA0" w:rsidRPr="00D605BC" w:rsidRDefault="00D605BC">
      <w:pPr>
        <w:jc w:val="center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D605BC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（备注：以上材料要求按先后顺序装订）</w:t>
      </w:r>
    </w:p>
    <w:p w:rsidR="002C7FA0" w:rsidRDefault="002C7FA0">
      <w:pPr>
        <w:rPr>
          <w:rFonts w:ascii="仿宋" w:eastAsia="仿宋" w:hAnsi="仿宋"/>
          <w:color w:val="000000" w:themeColor="text1"/>
        </w:rPr>
      </w:pPr>
    </w:p>
    <w:p w:rsidR="002C7FA0" w:rsidRDefault="002C7FA0"/>
    <w:sectPr w:rsidR="002C7FA0">
      <w:pgSz w:w="11906" w:h="16838"/>
      <w:pgMar w:top="1440" w:right="1474" w:bottom="1440" w:left="1587" w:header="851" w:footer="992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NGEzYTMyYWYzN2JiZjhmNDYwM2YwZDVhZGI0MmUifQ=="/>
  </w:docVars>
  <w:rsids>
    <w:rsidRoot w:val="000858E6"/>
    <w:rsid w:val="00044060"/>
    <w:rsid w:val="000858E6"/>
    <w:rsid w:val="002C7FA0"/>
    <w:rsid w:val="00384186"/>
    <w:rsid w:val="00591255"/>
    <w:rsid w:val="005E20D3"/>
    <w:rsid w:val="00D230B7"/>
    <w:rsid w:val="00D605BC"/>
    <w:rsid w:val="09F97034"/>
    <w:rsid w:val="2FF36862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927AD"/>
  <w15:docId w15:val="{9E686A35-35B6-4741-8D46-F95E3C75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11</cp:revision>
  <dcterms:created xsi:type="dcterms:W3CDTF">2021-12-14T07:27:00Z</dcterms:created>
  <dcterms:modified xsi:type="dcterms:W3CDTF">2022-07-17T09:50:00Z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2D9A7D392EF34B319B1AAB53E60D0DB1</vt:lpwstr>
  </property>
</Properties>
</file>