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02" w:rsidRPr="00892D02" w:rsidRDefault="00892D02" w:rsidP="00892D02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892D02">
        <w:rPr>
          <w:rFonts w:ascii="微软雅黑" w:eastAsia="微软雅黑" w:hAnsi="微软雅黑" w:cs="宋体" w:hint="eastAsia"/>
          <w:kern w:val="0"/>
          <w:sz w:val="36"/>
          <w:szCs w:val="36"/>
        </w:rPr>
        <w:t>柳州市农业局2017年考试录用参照公务员管理人员拟录用人员</w:t>
      </w:r>
      <w:r>
        <w:rPr>
          <w:rFonts w:ascii="微软雅黑" w:eastAsia="微软雅黑" w:hAnsi="微软雅黑" w:cs="宋体" w:hint="eastAsia"/>
          <w:kern w:val="0"/>
          <w:sz w:val="36"/>
          <w:szCs w:val="36"/>
        </w:rPr>
        <w:t>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7"/>
        <w:gridCol w:w="403"/>
        <w:gridCol w:w="408"/>
        <w:gridCol w:w="1604"/>
        <w:gridCol w:w="418"/>
        <w:gridCol w:w="396"/>
        <w:gridCol w:w="402"/>
        <w:gridCol w:w="1531"/>
        <w:gridCol w:w="403"/>
        <w:gridCol w:w="700"/>
        <w:gridCol w:w="702"/>
        <w:gridCol w:w="366"/>
        <w:gridCol w:w="812"/>
      </w:tblGrid>
      <w:tr w:rsidR="00892D02" w:rsidRPr="00892D02" w:rsidTr="00892D02">
        <w:trPr>
          <w:trHeight w:val="720"/>
          <w:tblCellSpacing w:w="0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招录机关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用人单位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职位名称(代码)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姓名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民族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准考证号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面试成绩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照顾加分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综合成绩</w:t>
            </w:r>
          </w:p>
        </w:tc>
      </w:tr>
      <w:tr w:rsidR="00892D02" w:rsidRPr="00892D02" w:rsidTr="00892D02">
        <w:trPr>
          <w:trHeight w:val="1875"/>
          <w:tblCellSpacing w:w="0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柳州市农业局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柳州市农业技术推广中心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农产品质量安全检测科科员</w:t>
            </w:r>
            <w:r w:rsidRPr="00892D0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020020001001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李文玉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171025200725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河池市科技创新发展研究所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118.7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83.5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207.2</w:t>
            </w:r>
          </w:p>
        </w:tc>
      </w:tr>
      <w:tr w:rsidR="00892D02" w:rsidRPr="00892D02" w:rsidTr="00892D02">
        <w:trPr>
          <w:trHeight w:val="1875"/>
          <w:tblCellSpacing w:w="0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柳州市农业局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柳州市农业技术推广中心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农业科教科科员</w:t>
            </w:r>
            <w:r w:rsidRPr="00892D0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020020001002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刘翎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171025204208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广西民族大学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117.6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83.3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200.9</w:t>
            </w:r>
          </w:p>
        </w:tc>
      </w:tr>
      <w:tr w:rsidR="00892D02" w:rsidRPr="00892D02" w:rsidTr="00892D02">
        <w:trPr>
          <w:trHeight w:val="1875"/>
          <w:tblCellSpacing w:w="0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柳州市农业局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柳州市农业技术推广中心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农药检定管理科科员</w:t>
            </w:r>
            <w:r w:rsidRPr="00892D0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020020001003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周明晓晗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侗族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171026502125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124.8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81.02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2D02" w:rsidRPr="00892D02" w:rsidRDefault="00892D02" w:rsidP="00892D0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92D02">
              <w:rPr>
                <w:rFonts w:ascii="Arial" w:eastAsia="微软雅黑" w:hAnsi="Arial" w:cs="Arial"/>
                <w:kern w:val="0"/>
                <w:sz w:val="20"/>
                <w:szCs w:val="20"/>
              </w:rPr>
              <w:t>205.82</w:t>
            </w:r>
          </w:p>
        </w:tc>
      </w:tr>
    </w:tbl>
    <w:p w:rsidR="00DF0EF4" w:rsidRDefault="00DF0EF4"/>
    <w:sectPr w:rsidR="00DF0EF4" w:rsidSect="00DF0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D02"/>
    <w:rsid w:val="00892D02"/>
    <w:rsid w:val="00DF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F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92D02"/>
    <w:pPr>
      <w:widowControl/>
      <w:spacing w:before="100" w:beforeAutospacing="1" w:after="100" w:afterAutospacing="1"/>
      <w:jc w:val="left"/>
      <w:outlineLvl w:val="1"/>
    </w:pPr>
    <w:rPr>
      <w:rFonts w:ascii="微软雅黑" w:eastAsia="微软雅黑" w:hAnsi="微软雅黑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92D02"/>
    <w:rPr>
      <w:rFonts w:ascii="微软雅黑" w:eastAsia="微软雅黑" w:hAnsi="微软雅黑" w:cs="宋体"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92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2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7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2017-07-27T02:17:00Z</dcterms:created>
  <dcterms:modified xsi:type="dcterms:W3CDTF">2017-07-27T02:18:00Z</dcterms:modified>
</cp:coreProperties>
</file>