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79" w:rsidRPr="00FF0479" w:rsidRDefault="00FF0479" w:rsidP="00FF0479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F0479">
        <w:rPr>
          <w:rFonts w:ascii="宋体" w:eastAsia="宋体" w:hAnsi="宋体" w:cs="宋体" w:hint="eastAsia"/>
          <w:kern w:val="0"/>
          <w:sz w:val="32"/>
          <w:szCs w:val="32"/>
        </w:rPr>
        <w:t>附件</w:t>
      </w:r>
      <w:r w:rsidRPr="00FF0479">
        <w:rPr>
          <w:rFonts w:ascii="Arial" w:eastAsia="微软雅黑" w:hAnsi="Arial" w:cs="Arial"/>
          <w:kern w:val="0"/>
          <w:sz w:val="32"/>
          <w:szCs w:val="32"/>
        </w:rPr>
        <w:t>:</w:t>
      </w:r>
    </w:p>
    <w:p w:rsidR="00FF0479" w:rsidRPr="00FF0479" w:rsidRDefault="00FF0479" w:rsidP="00FF0479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:rsidR="00FF0479" w:rsidRPr="00FF0479" w:rsidRDefault="00FF0479" w:rsidP="00FF0479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F0479">
        <w:rPr>
          <w:rFonts w:ascii="黑体" w:eastAsia="黑体" w:hAnsi="黑体" w:cs="宋体" w:hint="eastAsia"/>
          <w:kern w:val="0"/>
          <w:sz w:val="27"/>
          <w:szCs w:val="27"/>
        </w:rPr>
        <w:t>柳州市卫生和计划生育委员会2017年考试录用公务员拟录用人员名单</w:t>
      </w:r>
    </w:p>
    <w:p w:rsidR="00FF0479" w:rsidRPr="00FF0479" w:rsidRDefault="00FF0479" w:rsidP="00FF0479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tbl>
      <w:tblPr>
        <w:tblW w:w="1291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4"/>
        <w:gridCol w:w="935"/>
        <w:gridCol w:w="935"/>
        <w:gridCol w:w="1470"/>
        <w:gridCol w:w="1231"/>
        <w:gridCol w:w="492"/>
        <w:gridCol w:w="492"/>
        <w:gridCol w:w="1593"/>
        <w:gridCol w:w="1969"/>
        <w:gridCol w:w="852"/>
        <w:gridCol w:w="830"/>
        <w:gridCol w:w="780"/>
        <w:gridCol w:w="852"/>
      </w:tblGrid>
      <w:tr w:rsidR="00FF0479" w:rsidRPr="00FF0479" w:rsidTr="00FF0479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职位名称(代码)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FF0479" w:rsidRPr="00FF0479" w:rsidTr="00FF0479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柳州市卫生和计划生育委员会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柳州市卫生监督所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科员一</w:t>
            </w:r>
          </w:p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020007002001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朱国元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171025601328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天津医科大学应届毕业生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106.7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F0479" w:rsidRPr="00FF0479" w:rsidRDefault="00FF0479" w:rsidP="00FF047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F0479" w:rsidRPr="00FF0479" w:rsidRDefault="00FF0479" w:rsidP="00FF047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F04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178.8</w:t>
            </w:r>
          </w:p>
        </w:tc>
      </w:tr>
    </w:tbl>
    <w:p w:rsidR="003E4195" w:rsidRDefault="003E4195"/>
    <w:sectPr w:rsidR="003E4195" w:rsidSect="00FF04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0479"/>
    <w:rsid w:val="003E4195"/>
    <w:rsid w:val="00FF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4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F04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9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2017-09-13T01:51:00Z</dcterms:created>
  <dcterms:modified xsi:type="dcterms:W3CDTF">2017-09-13T01:52:00Z</dcterms:modified>
</cp:coreProperties>
</file>