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79" w:leftChars="-133" w:firstLine="411" w:firstLineChars="93"/>
        <w:jc w:val="center"/>
        <w:rPr>
          <w:rFonts w:hint="eastAsia" w:eastAsia="仿宋_GB2312"/>
          <w:b/>
          <w:kern w:val="0"/>
          <w:sz w:val="44"/>
          <w:szCs w:val="44"/>
        </w:rPr>
      </w:pPr>
      <w:r>
        <w:rPr>
          <w:rFonts w:hint="eastAsia" w:eastAsia="仿宋_GB2312"/>
          <w:b/>
          <w:kern w:val="0"/>
          <w:sz w:val="44"/>
          <w:szCs w:val="44"/>
        </w:rPr>
        <w:t>河池市金城江区发展和改革局公开招聘</w:t>
      </w:r>
    </w:p>
    <w:p>
      <w:pPr>
        <w:ind w:left="-279" w:leftChars="-133" w:firstLine="411" w:firstLineChars="93"/>
        <w:jc w:val="center"/>
        <w:rPr>
          <w:rFonts w:hint="eastAsia" w:eastAsia="仿宋_GB2312"/>
          <w:b/>
          <w:kern w:val="0"/>
          <w:sz w:val="44"/>
          <w:szCs w:val="44"/>
        </w:rPr>
      </w:pPr>
      <w:r>
        <w:rPr>
          <w:rFonts w:hint="eastAsia" w:eastAsia="仿宋_GB2312"/>
          <w:b/>
          <w:kern w:val="0"/>
          <w:sz w:val="44"/>
          <w:szCs w:val="44"/>
        </w:rPr>
        <w:t>编外工作人员报名表</w:t>
      </w:r>
    </w:p>
    <w:p>
      <w:pPr>
        <w:ind w:left="-279" w:leftChars="-133" w:firstLine="411" w:firstLineChars="93"/>
        <w:jc w:val="center"/>
        <w:rPr>
          <w:rFonts w:hint="eastAsia" w:eastAsia="黑体"/>
          <w:b/>
          <w:bCs/>
          <w:sz w:val="44"/>
          <w:szCs w:val="44"/>
        </w:rPr>
      </w:pPr>
    </w:p>
    <w:p>
      <w:pPr>
        <w:tabs>
          <w:tab w:val="left" w:pos="5040"/>
        </w:tabs>
        <w:spacing w:line="240" w:lineRule="exact"/>
        <w:ind w:left="-359" w:leftChars="-171"/>
        <w:rPr>
          <w:rFonts w:eastAsia="仿宋_GB2312"/>
          <w:bCs/>
          <w:sz w:val="24"/>
          <w:szCs w:val="30"/>
        </w:rPr>
      </w:pPr>
      <w:r>
        <w:rPr>
          <w:rFonts w:hint="eastAsia" w:eastAsia="仿宋_GB2312"/>
          <w:bCs/>
          <w:sz w:val="24"/>
          <w:szCs w:val="30"/>
        </w:rPr>
        <w:t>填报日期：</w:t>
      </w:r>
    </w:p>
    <w:tbl>
      <w:tblPr>
        <w:tblStyle w:val="3"/>
        <w:tblW w:w="93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6"/>
        <w:gridCol w:w="1246"/>
        <w:gridCol w:w="172"/>
        <w:gridCol w:w="1078"/>
        <w:gridCol w:w="1249"/>
        <w:gridCol w:w="541"/>
        <w:gridCol w:w="710"/>
        <w:gridCol w:w="552"/>
        <w:gridCol w:w="701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4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婚否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专业职称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2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全日制教育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12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在职教育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特长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266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66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exact"/>
          <w:jc w:val="center"/>
        </w:trPr>
        <w:tc>
          <w:tcPr>
            <w:tcW w:w="266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/>
                <w:bCs/>
                <w:sz w:val="24"/>
              </w:rPr>
              <w:t>原工作单位及职务</w:t>
            </w:r>
          </w:p>
        </w:tc>
        <w:tc>
          <w:tcPr>
            <w:tcW w:w="66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4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工作经历</w:t>
            </w:r>
          </w:p>
        </w:tc>
        <w:tc>
          <w:tcPr>
            <w:tcW w:w="81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9" w:hRule="exac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现实表现情况</w:t>
            </w:r>
          </w:p>
        </w:tc>
        <w:tc>
          <w:tcPr>
            <w:tcW w:w="81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exac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所在单位意见</w:t>
            </w:r>
          </w:p>
        </w:tc>
        <w:tc>
          <w:tcPr>
            <w:tcW w:w="81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spacing w:line="240" w:lineRule="exact"/>
              <w:ind w:right="600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（签章）</w:t>
            </w:r>
          </w:p>
          <w:p>
            <w:pPr>
              <w:widowControl/>
              <w:wordWrap w:val="0"/>
              <w:spacing w:line="240" w:lineRule="exact"/>
              <w:ind w:right="3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2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4312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固定电话</w:t>
            </w: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2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12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E-mail</w:t>
            </w:r>
          </w:p>
        </w:tc>
        <w:tc>
          <w:tcPr>
            <w:tcW w:w="43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    编</w:t>
            </w: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tabs>
          <w:tab w:val="left" w:pos="690"/>
        </w:tabs>
        <w:rPr>
          <w:rFonts w:hint="eastAsia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14DF9"/>
    <w:rsid w:val="5EB14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2017-09-14T09:34:00Z</dcterms:created>
  <dc:creator>Administrator</dc:creator>
  <cp:lastModifiedBy>Administrator</cp:lastModifiedBy>
  <dcterms:modified xsi:type="dcterms:W3CDTF">2017-09-14T09:34:47Z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