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5" w:type="dxa"/>
        <w:tblCellMar>
          <w:left w:w="0" w:type="dxa"/>
          <w:right w:w="0" w:type="dxa"/>
        </w:tblCellMar>
        <w:tblLook w:val="04A0"/>
      </w:tblPr>
      <w:tblGrid>
        <w:gridCol w:w="448"/>
        <w:gridCol w:w="493"/>
        <w:gridCol w:w="695"/>
        <w:gridCol w:w="690"/>
        <w:gridCol w:w="1093"/>
        <w:gridCol w:w="706"/>
        <w:gridCol w:w="816"/>
        <w:gridCol w:w="2730"/>
        <w:gridCol w:w="1804"/>
      </w:tblGrid>
      <w:tr w:rsidR="00142FBA" w:rsidRPr="00142FBA" w:rsidTr="00142FBA">
        <w:trPr>
          <w:trHeight w:val="930"/>
        </w:trPr>
        <w:tc>
          <w:tcPr>
            <w:tcW w:w="9475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90" w:lineRule="atLeast"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仿宋_GB2312" w:eastAsia="仿宋_GB2312" w:hAnsi="Tahoma" w:cs="Tahoma" w:hint="eastAsia"/>
                <w:color w:val="000000"/>
                <w:kern w:val="0"/>
                <w:sz w:val="32"/>
                <w:szCs w:val="32"/>
              </w:rPr>
              <w:t>附件</w:t>
            </w:r>
          </w:p>
          <w:p w:rsidR="00142FBA" w:rsidRPr="00142FBA" w:rsidRDefault="00142FBA" w:rsidP="00142FBA">
            <w:pPr>
              <w:widowControl/>
              <w:spacing w:line="39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方正小标宋简体" w:eastAsia="方正小标宋简体" w:hAnsi="Tahoma" w:cs="Tahoma" w:hint="eastAsia"/>
                <w:color w:val="000000"/>
                <w:kern w:val="0"/>
                <w:sz w:val="32"/>
                <w:szCs w:val="32"/>
              </w:rPr>
              <w:t>广西农业科学院2017年公开招聘工作人员拟聘人员名单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9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序号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9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岗位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9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姓名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9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性别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9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出生年月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9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9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学位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9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毕业院校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90" w:lineRule="atLeas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18"/>
              </w:rPr>
              <w:t>所学专业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肖亮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1982.06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上海交通大学2013.11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园艺学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高菊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1977.07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华南农业大学2008.09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作物遗传育种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单忠英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1989.03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  2017.06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作物栽培学与耕作学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张小秋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1989.07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 2017.06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作物栽培学与耕作学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黄启厅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1983.01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中国科学院大学2017.07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地图学与地理信息系统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何章飞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1985.06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   2012.07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作物栽培学与耕作学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田青兰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1991.09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四川农业大学2017.07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作物栽培学与耕作学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刘国敏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1989.10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华南农业大学2016.06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作物栽培学与耕作学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唐国荣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 2015.06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作物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J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吴子帅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1991.10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 2016.06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作物遗传育种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J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周慧文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 2016.06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作物遗传育种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谢国雪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1989.05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广西师范学院2016.06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地图学与地理信息系统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叶建强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吉林农业大学2017.06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菌类作物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李俐颖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1991.05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大连工业大学2017.07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生物工程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曾成城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1989.10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西南大学    2016.06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生态学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高一宁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1984.06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 2013.06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果树学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P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覃江梅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福建农林大学2016.07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农业昆虫与害虫防治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R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黄章保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1984.03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 2010.06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生物化学与分子生物学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S-1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喇燕菲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1984.11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北京林业大学2010.06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园林植物与观赏园艺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S-2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孙明艳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1992.03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桂林理工大学2017.06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风景园林学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蒋万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1991.08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湖南农业大学2017.06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蔬菜学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U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闭盟华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1984.06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 2016.06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V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卢少华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       2014.06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W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樊璐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1994.08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哈尔滨理工大学2017.07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X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黄展文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1987.01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        2009.07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园艺</w:t>
            </w:r>
          </w:p>
        </w:tc>
      </w:tr>
      <w:tr w:rsidR="00142FBA" w:rsidRPr="00142FBA" w:rsidTr="00142FBA">
        <w:trPr>
          <w:trHeight w:val="570"/>
        </w:trPr>
        <w:tc>
          <w:tcPr>
            <w:tcW w:w="518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蒙子贤</w:t>
            </w:r>
          </w:p>
        </w:tc>
        <w:tc>
          <w:tcPr>
            <w:tcW w:w="824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1989.03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           2014.07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FBA" w:rsidRPr="00142FBA" w:rsidRDefault="00142FBA" w:rsidP="00142FBA">
            <w:pPr>
              <w:widowControl/>
              <w:spacing w:line="30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142FBA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行政管理</w:t>
            </w:r>
          </w:p>
        </w:tc>
      </w:tr>
    </w:tbl>
    <w:p w:rsidR="00846786" w:rsidRDefault="00846786"/>
    <w:sectPr w:rsidR="00846786" w:rsidSect="00846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2FBA"/>
    <w:rsid w:val="00142FBA"/>
    <w:rsid w:val="0084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2F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1149</Characters>
  <Application>Microsoft Office Word</Application>
  <DocSecurity>0</DocSecurity>
  <Lines>9</Lines>
  <Paragraphs>2</Paragraphs>
  <ScaleCrop>false</ScaleCrop>
  <Company>微软中国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2017-06-30T00:50:00Z</dcterms:created>
  <dcterms:modified xsi:type="dcterms:W3CDTF">2017-06-30T00:51:00Z</dcterms:modified>
</cp:coreProperties>
</file>