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B" w:rsidRPr="008D7DCB" w:rsidRDefault="008D7DCB" w:rsidP="008D7DCB">
      <w:pPr>
        <w:widowControl/>
        <w:spacing w:before="195" w:line="540" w:lineRule="atLeast"/>
        <w:ind w:right="645" w:firstLine="645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8D7DCB">
        <w:rPr>
          <w:rFonts w:ascii="宋体" w:eastAsia="宋体" w:hAnsi="宋体" w:cs="宋体"/>
          <w:color w:val="666666"/>
          <w:kern w:val="0"/>
          <w:sz w:val="27"/>
          <w:szCs w:val="27"/>
        </w:rPr>
        <w:t>上林县2016年南宁市事业单位公开考试招聘工作人员拟聘用人员公示（三）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1"/>
        <w:gridCol w:w="277"/>
        <w:gridCol w:w="354"/>
        <w:gridCol w:w="356"/>
        <w:gridCol w:w="1215"/>
        <w:gridCol w:w="497"/>
        <w:gridCol w:w="256"/>
        <w:gridCol w:w="356"/>
        <w:gridCol w:w="356"/>
        <w:gridCol w:w="1455"/>
        <w:gridCol w:w="356"/>
        <w:gridCol w:w="615"/>
        <w:gridCol w:w="356"/>
        <w:gridCol w:w="495"/>
        <w:gridCol w:w="1121"/>
      </w:tblGrid>
      <w:tr w:rsidR="008D7DCB" w:rsidRPr="008D7DCB" w:rsidTr="008D7DCB">
        <w:trPr>
          <w:trHeight w:val="2400"/>
          <w:tblCellSpacing w:w="0" w:type="dxa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招聘主管部门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3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招聘岗位代码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岗位要求（专业、学历、是否全日制普通高等学历、学位、职称、年龄及其它资格条件）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4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3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笔试两科成绩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少数民族加分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总成绩（笔试总成绩</w:t>
            </w: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&lt;</w:t>
            </w: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含少数民族加分</w:t>
            </w: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&gt;×50%+</w:t>
            </w:r>
            <w:r w:rsidRPr="008D7DCB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24"/>
                <w:szCs w:val="24"/>
              </w:rPr>
              <w:t>面试成绩）</w:t>
            </w:r>
          </w:p>
        </w:tc>
      </w:tr>
      <w:tr w:rsidR="008D7DCB" w:rsidRPr="008D7DCB" w:rsidTr="008D7DCB">
        <w:trPr>
          <w:trHeight w:val="1575"/>
          <w:tblCellSpacing w:w="0" w:type="dxa"/>
        </w:trPr>
        <w:tc>
          <w:tcPr>
            <w:tcW w:w="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上林县人力资源和社会保障局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上林县公路管理所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路政管理人员</w:t>
            </w: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0510001002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高等级公路维护与管理、路政管理；全日制大学专科及以上；</w:t>
            </w:r>
            <w:r w:rsidRPr="008D7DCB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35</w:t>
            </w:r>
            <w:r w:rsidRPr="008D7DCB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韦东育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壮族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114501080530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广西交通职业技术学校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135.5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67.4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DCB" w:rsidRPr="008D7DCB" w:rsidRDefault="008D7DCB" w:rsidP="008D7DC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7DC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136.65</w:t>
            </w:r>
          </w:p>
        </w:tc>
      </w:tr>
    </w:tbl>
    <w:p w:rsidR="0009014E" w:rsidRDefault="0009014E"/>
    <w:sectPr w:rsidR="0009014E" w:rsidSect="00090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DCB"/>
    <w:rsid w:val="0009014E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35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79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54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2017-06-06T00:40:00Z</dcterms:created>
  <dcterms:modified xsi:type="dcterms:W3CDTF">2017-06-06T00:41:00Z</dcterms:modified>
</cp:coreProperties>
</file>