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tabs>
          <w:tab w:pos="2207" w:val="left" w:leader="none"/>
        </w:tabs>
        <w:spacing w:before="37"/>
        <w:ind w:left="0" w:right="513" w:firstLine="0"/>
        <w:jc w:val="center"/>
        <w:rPr>
          <w:b/>
          <w:sz w:val="44"/>
        </w:rPr>
      </w:pPr>
      <w:r>
        <w:rPr>
          <w:b/>
          <w:sz w:val="44"/>
        </w:rPr>
        <w:t>靠浦未来</w:t>
        <w:tab/>
        <w:t>筑梦前行</w:t>
      </w:r>
    </w:p>
    <w:p>
      <w:pPr>
        <w:spacing w:before="300"/>
        <w:ind w:left="0" w:right="510" w:firstLine="0"/>
        <w:jc w:val="center"/>
        <w:rPr>
          <w:b/>
          <w:sz w:val="44"/>
        </w:rPr>
      </w:pPr>
      <w:bookmarkStart w:name="浦发银行2021年春季校园招聘启事" w:id="1"/>
      <w:bookmarkEnd w:id="1"/>
      <w:r>
        <w:rPr/>
      </w:r>
      <w:r>
        <w:rPr>
          <w:b/>
          <w:sz w:val="44"/>
        </w:rPr>
        <w:t>浦发银行 2021 年春季校园招聘启事</w:t>
      </w:r>
    </w:p>
    <w:p>
      <w:pPr>
        <w:pStyle w:val="BodyText"/>
        <w:spacing w:before="11"/>
        <w:rPr>
          <w:b/>
          <w:sz w:val="52"/>
        </w:rPr>
      </w:pPr>
    </w:p>
    <w:p>
      <w:pPr>
        <w:pStyle w:val="BodyText"/>
        <w:spacing w:line="364" w:lineRule="auto"/>
        <w:ind w:left="580" w:right="965" w:firstLine="600"/>
        <w:jc w:val="both"/>
      </w:pPr>
      <w:r>
        <w:rPr/>
        <w:t>上海浦东发展银行股份有限公司（以下简称:浦发银行） </w:t>
      </w:r>
      <w:r>
        <w:rPr>
          <w:spacing w:val="-41"/>
        </w:rPr>
        <w:t>是 </w:t>
      </w:r>
      <w:r>
        <w:rPr/>
        <w:t>1992</w:t>
      </w:r>
      <w:r>
        <w:rPr>
          <w:spacing w:val="-55"/>
        </w:rPr>
        <w:t> 年 </w:t>
      </w:r>
      <w:r>
        <w:rPr/>
        <w:t>8</w:t>
      </w:r>
      <w:r>
        <w:rPr>
          <w:spacing w:val="-54"/>
        </w:rPr>
        <w:t> 月 </w:t>
      </w:r>
      <w:r>
        <w:rPr/>
        <w:t>28</w:t>
      </w:r>
      <w:r>
        <w:rPr>
          <w:spacing w:val="-16"/>
        </w:rPr>
        <w:t> 日经中国人民银行批准设立、</w:t>
      </w:r>
      <w:r>
        <w:rPr/>
        <w:t>1993</w:t>
      </w:r>
      <w:r>
        <w:rPr>
          <w:spacing w:val="-55"/>
        </w:rPr>
        <w:t> 年 </w:t>
      </w:r>
      <w:r>
        <w:rPr/>
        <w:t>1</w:t>
      </w:r>
      <w:r>
        <w:rPr>
          <w:spacing w:val="-41"/>
        </w:rPr>
        <w:t> 月</w:t>
      </w:r>
    </w:p>
    <w:p>
      <w:pPr>
        <w:pStyle w:val="BodyText"/>
        <w:spacing w:line="364" w:lineRule="auto"/>
        <w:ind w:left="580" w:right="1097"/>
        <w:jc w:val="both"/>
      </w:pPr>
      <w:r>
        <w:rPr/>
        <w:t>9</w:t>
      </w:r>
      <w:r>
        <w:rPr>
          <w:spacing w:val="-20"/>
        </w:rPr>
        <w:t> 日开业、</w:t>
      </w:r>
      <w:r>
        <w:rPr/>
        <w:t>1999</w:t>
      </w:r>
      <w:r>
        <w:rPr>
          <w:spacing w:val="-10"/>
        </w:rPr>
        <w:t> 年在上海证券交易所挂牌上市</w:t>
      </w:r>
      <w:r>
        <w:rPr/>
        <w:t>（股票交易代</w:t>
      </w:r>
      <w:r>
        <w:rPr>
          <w:w w:val="95"/>
        </w:rPr>
        <w:t>码：600000）</w:t>
      </w:r>
      <w:r>
        <w:rPr>
          <w:spacing w:val="-2"/>
          <w:w w:val="95"/>
        </w:rPr>
        <w:t>的全国性股份制商业银行，总行设在上海。目 </w:t>
      </w:r>
      <w:r>
        <w:rPr>
          <w:spacing w:val="-6"/>
        </w:rPr>
        <w:t>前，注册资本金 </w:t>
      </w:r>
      <w:r>
        <w:rPr/>
        <w:t>293.52</w:t>
      </w:r>
      <w:r>
        <w:rPr>
          <w:spacing w:val="-4"/>
        </w:rPr>
        <w:t> 亿元。良好的业绩、诚信的声誉， </w:t>
      </w:r>
      <w:r>
        <w:rPr>
          <w:spacing w:val="11"/>
          <w:w w:val="95"/>
        </w:rPr>
        <w:t>使浦发银行成为中国证券市场中备受关注和尊敬的上市公 </w:t>
      </w:r>
      <w:r>
        <w:rPr>
          <w:spacing w:val="11"/>
        </w:rPr>
        <w:t>司。</w:t>
      </w:r>
    </w:p>
    <w:p>
      <w:pPr>
        <w:pStyle w:val="BodyText"/>
        <w:spacing w:line="407" w:lineRule="exact"/>
        <w:ind w:left="1180"/>
        <w:jc w:val="both"/>
      </w:pPr>
      <w:r>
        <w:rPr/>
        <w:t>目前，浦发银行已在境内外设立了 41</w:t>
      </w:r>
      <w:r>
        <w:rPr>
          <w:spacing w:val="-6"/>
        </w:rPr>
        <w:t> 家一级分行、近</w:t>
      </w:r>
    </w:p>
    <w:p>
      <w:pPr>
        <w:pStyle w:val="BodyText"/>
        <w:spacing w:line="364" w:lineRule="auto" w:before="211"/>
        <w:ind w:left="580" w:right="1097"/>
        <w:jc w:val="both"/>
      </w:pPr>
      <w:r>
        <w:rPr/>
        <w:t>1700</w:t>
      </w:r>
      <w:r>
        <w:rPr>
          <w:spacing w:val="-1"/>
        </w:rPr>
        <w:t> 家营业机构，其中境内分行覆盖内地所有省级行政区</w:t>
      </w:r>
      <w:r>
        <w:rPr>
          <w:spacing w:val="-4"/>
          <w:w w:val="95"/>
        </w:rPr>
        <w:t>域，境外分行包括香港分行、新加坡分行和伦敦分行，拥有</w:t>
      </w:r>
    </w:p>
    <w:p>
      <w:pPr>
        <w:pStyle w:val="BodyText"/>
        <w:spacing w:line="364" w:lineRule="auto"/>
        <w:ind w:left="580" w:right="1097"/>
        <w:jc w:val="both"/>
      </w:pPr>
      <w:r>
        <w:rPr/>
        <w:t>5.5</w:t>
      </w:r>
      <w:r>
        <w:rPr>
          <w:spacing w:val="-7"/>
        </w:rPr>
        <w:t> 万名员工，已架构起全国性、国际化商业银行的经营服</w:t>
      </w:r>
      <w:r>
        <w:rPr>
          <w:spacing w:val="-5"/>
          <w:w w:val="95"/>
        </w:rPr>
        <w:t>务格局。近年来稳步推进集团化发展，已构建覆盖信托、基 </w:t>
      </w:r>
      <w:r>
        <w:rPr>
          <w:spacing w:val="-3"/>
          <w:w w:val="95"/>
        </w:rPr>
        <w:t>金、金融租赁、境外投行、村镇银行、货币经纪等多个业态 </w:t>
      </w:r>
      <w:r>
        <w:rPr>
          <w:spacing w:val="-3"/>
        </w:rPr>
        <w:t>的综合化经营格局。</w:t>
      </w:r>
    </w:p>
    <w:p>
      <w:pPr>
        <w:pStyle w:val="BodyText"/>
        <w:spacing w:line="364" w:lineRule="auto"/>
        <w:ind w:left="580" w:right="1100" w:firstLine="600"/>
        <w:jc w:val="both"/>
      </w:pPr>
      <w:r>
        <w:rPr/>
        <w:t>浦发银行始终将青年人才作为企业发展的重要资源，高</w:t>
      </w:r>
      <w:r>
        <w:rPr>
          <w:spacing w:val="-1"/>
        </w:rPr>
        <w:t>度重视优秀青年人才的汇聚和培养，为青年员工事业启航提供舞台，为青年员工职业发展提供机会。</w:t>
      </w:r>
    </w:p>
    <w:p>
      <w:pPr>
        <w:spacing w:after="0" w:line="364" w:lineRule="auto"/>
        <w:jc w:val="both"/>
        <w:sectPr>
          <w:footerReference w:type="default" r:id="rId5"/>
          <w:type w:val="continuous"/>
          <w:pgSz w:w="11910" w:h="16840"/>
          <w:pgMar w:footer="1116" w:top="1580" w:bottom="1300" w:left="1220" w:right="700"/>
          <w:pgNumType w:start="1"/>
        </w:sectPr>
      </w:pPr>
    </w:p>
    <w:p>
      <w:pPr>
        <w:pStyle w:val="BodyText"/>
        <w:spacing w:line="364" w:lineRule="auto" w:before="24"/>
        <w:ind w:left="580" w:right="1097" w:firstLine="600"/>
        <w:jc w:val="both"/>
      </w:pPr>
      <w:r>
        <w:rPr/>
        <w:t>我们期待着更多勇于接受挑战、德才兼备的青年学子选</w:t>
      </w:r>
      <w:r>
        <w:rPr>
          <w:spacing w:val="-4"/>
        </w:rPr>
        <w:t>择浦发银行，加入浦发银行，激扬青春，放飞梦想，与浦发银行同成长、共分享、携手创未来！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ind w:left="1220"/>
      </w:pPr>
      <w:r>
        <w:rPr/>
        <w:t>一、应聘基本条件</w:t>
      </w:r>
    </w:p>
    <w:p>
      <w:pPr>
        <w:pStyle w:val="BodyText"/>
        <w:spacing w:before="212"/>
        <w:ind w:left="1220"/>
      </w:pPr>
      <w:r>
        <w:rPr/>
        <w:t>1、高等院校应届毕业生，2020.1.1-2021.12.31 期间毕</w:t>
      </w:r>
    </w:p>
    <w:p>
      <w:pPr>
        <w:pStyle w:val="BodyText"/>
        <w:spacing w:before="211"/>
        <w:ind w:left="580"/>
      </w:pPr>
      <w:r>
        <w:rPr/>
        <w:t>业。</w:t>
      </w:r>
    </w:p>
    <w:p>
      <w:pPr>
        <w:pStyle w:val="BodyText"/>
        <w:spacing w:before="214"/>
        <w:ind w:left="1220"/>
      </w:pPr>
      <w:r>
        <w:rPr/>
        <w:t>2、本科及以上学历。</w:t>
      </w:r>
    </w:p>
    <w:p>
      <w:pPr>
        <w:pStyle w:val="BodyText"/>
        <w:spacing w:before="212"/>
        <w:ind w:left="1220"/>
      </w:pPr>
      <w:r>
        <w:rPr/>
        <w:t>3、专业不限，其中信息科技岗以计算机与信息技术、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364" w:lineRule="auto" w:before="55"/>
        <w:ind w:left="580" w:right="1053"/>
      </w:pPr>
      <w:r>
        <w:rPr/>
        <w:t>大数据挖掘、软件工程、人工智能、金融工程、统计学等理工科专业为主。</w:t>
      </w:r>
    </w:p>
    <w:p>
      <w:pPr>
        <w:pStyle w:val="BodyText"/>
        <w:spacing w:line="409" w:lineRule="exact"/>
        <w:ind w:left="1220"/>
      </w:pPr>
      <w:r>
        <w:rPr>
          <w:w w:val="95"/>
        </w:rPr>
        <w:t>4、品行端正、学业优良、身心健康。</w:t>
      </w:r>
    </w:p>
    <w:p>
      <w:pPr>
        <w:pStyle w:val="BodyText"/>
        <w:spacing w:before="214"/>
        <w:ind w:left="1220"/>
      </w:pPr>
      <w:r>
        <w:rPr>
          <w:w w:val="95"/>
        </w:rPr>
        <w:t>5、外语水平、计算机应用能力出色。</w:t>
      </w:r>
    </w:p>
    <w:p>
      <w:pPr>
        <w:pStyle w:val="BodyText"/>
        <w:spacing w:before="211"/>
        <w:ind w:left="1220"/>
      </w:pPr>
      <w:r>
        <w:rPr/>
        <w:t>6、开拓进取，勇于创新，具备高度的责任心和敬业精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54"/>
        <w:ind w:left="580"/>
      </w:pPr>
      <w:r>
        <w:rPr/>
        <w:t>神。</w:t>
      </w:r>
    </w:p>
    <w:p>
      <w:pPr>
        <w:pStyle w:val="BodyText"/>
        <w:spacing w:before="214"/>
        <w:ind w:left="1220"/>
      </w:pPr>
      <w:r>
        <w:rPr/>
        <w:t>7、最高学历毕业后未与其他单位建立劳动关系。</w:t>
      </w:r>
    </w:p>
    <w:p>
      <w:pPr>
        <w:pStyle w:val="BodyText"/>
        <w:spacing w:before="4"/>
        <w:rPr>
          <w:sz w:val="12"/>
        </w:rPr>
      </w:pPr>
    </w:p>
    <w:p>
      <w:pPr>
        <w:pStyle w:val="Heading1"/>
        <w:ind w:left="1060"/>
      </w:pPr>
      <w:r>
        <w:rPr/>
        <w:t>二、招聘需求</w:t>
      </w:r>
    </w:p>
    <w:p>
      <w:pPr>
        <w:pStyle w:val="BodyText"/>
        <w:spacing w:before="8"/>
        <w:rPr>
          <w:rFonts w:ascii="包图粗黑体"/>
          <w:b/>
          <w:sz w:val="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127"/>
        <w:gridCol w:w="2551"/>
        <w:gridCol w:w="606"/>
        <w:gridCol w:w="1095"/>
        <w:gridCol w:w="2727"/>
      </w:tblGrid>
      <w:tr>
        <w:trPr>
          <w:trHeight w:val="624" w:hRule="atLeast"/>
        </w:trPr>
        <w:tc>
          <w:tcPr>
            <w:tcW w:w="567" w:type="dxa"/>
          </w:tcPr>
          <w:p>
            <w:pPr>
              <w:pStyle w:val="TableParagraph"/>
              <w:spacing w:before="4"/>
              <w:rPr>
                <w:rFonts w:ascii="包图粗黑体"/>
                <w:b/>
                <w:sz w:val="14"/>
              </w:rPr>
            </w:pPr>
          </w:p>
          <w:p>
            <w:pPr>
              <w:pStyle w:val="TableParagraph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序号</w:t>
            </w:r>
          </w:p>
        </w:tc>
        <w:tc>
          <w:tcPr>
            <w:tcW w:w="2127" w:type="dxa"/>
          </w:tcPr>
          <w:p>
            <w:pPr>
              <w:pStyle w:val="TableParagraph"/>
              <w:spacing w:before="4"/>
              <w:rPr>
                <w:rFonts w:ascii="包图粗黑体"/>
                <w:b/>
                <w:sz w:val="14"/>
              </w:rPr>
            </w:pPr>
          </w:p>
          <w:p>
            <w:pPr>
              <w:pStyle w:val="TableParagraph"/>
              <w:ind w:left="662"/>
              <w:rPr>
                <w:b/>
                <w:sz w:val="20"/>
              </w:rPr>
            </w:pPr>
            <w:r>
              <w:rPr>
                <w:b/>
                <w:sz w:val="20"/>
              </w:rPr>
              <w:t>招聘单位</w:t>
            </w:r>
          </w:p>
        </w:tc>
        <w:tc>
          <w:tcPr>
            <w:tcW w:w="2551" w:type="dxa"/>
          </w:tcPr>
          <w:p>
            <w:pPr>
              <w:pStyle w:val="TableParagraph"/>
              <w:spacing w:before="4"/>
              <w:rPr>
                <w:rFonts w:ascii="包图粗黑体"/>
                <w:b/>
                <w:sz w:val="14"/>
              </w:rPr>
            </w:pPr>
          </w:p>
          <w:p>
            <w:pPr>
              <w:pStyle w:val="TableParagraph"/>
              <w:ind w:left="53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招聘岗位</w:t>
            </w:r>
          </w:p>
        </w:tc>
        <w:tc>
          <w:tcPr>
            <w:tcW w:w="606" w:type="dxa"/>
          </w:tcPr>
          <w:p>
            <w:pPr>
              <w:pStyle w:val="TableParagraph"/>
              <w:spacing w:before="27"/>
              <w:ind w:left="10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招聘</w:t>
            </w:r>
          </w:p>
          <w:p>
            <w:pPr>
              <w:pStyle w:val="TableParagraph"/>
              <w:spacing w:before="56"/>
              <w:ind w:left="10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人数</w:t>
            </w:r>
          </w:p>
        </w:tc>
        <w:tc>
          <w:tcPr>
            <w:tcW w:w="1095" w:type="dxa"/>
          </w:tcPr>
          <w:p>
            <w:pPr>
              <w:pStyle w:val="TableParagraph"/>
              <w:spacing w:before="4"/>
              <w:rPr>
                <w:rFonts w:ascii="包图粗黑体"/>
                <w:b/>
                <w:sz w:val="14"/>
              </w:rPr>
            </w:pPr>
          </w:p>
          <w:p>
            <w:pPr>
              <w:pStyle w:val="TableParagraph"/>
              <w:ind w:left="25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学历要求</w:t>
            </w:r>
          </w:p>
        </w:tc>
        <w:tc>
          <w:tcPr>
            <w:tcW w:w="2727" w:type="dxa"/>
          </w:tcPr>
          <w:p>
            <w:pPr>
              <w:pStyle w:val="TableParagraph"/>
              <w:spacing w:before="4"/>
              <w:rPr>
                <w:rFonts w:ascii="包图粗黑体"/>
                <w:b/>
                <w:sz w:val="14"/>
              </w:rPr>
            </w:pPr>
          </w:p>
          <w:p>
            <w:pPr>
              <w:pStyle w:val="TableParagraph"/>
              <w:ind w:left="42" w:right="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主要工作城市</w:t>
            </w:r>
          </w:p>
        </w:tc>
      </w:tr>
      <w:tr>
        <w:trPr>
          <w:trHeight w:val="492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rPr>
                <w:rFonts w:ascii="包图粗黑体"/>
                <w:b/>
                <w:sz w:val="20"/>
              </w:rPr>
            </w:pPr>
          </w:p>
          <w:p>
            <w:pPr>
              <w:pStyle w:val="TableParagraph"/>
              <w:rPr>
                <w:rFonts w:ascii="包图粗黑体"/>
                <w:b/>
                <w:sz w:val="20"/>
              </w:rPr>
            </w:pPr>
          </w:p>
          <w:p>
            <w:pPr>
              <w:pStyle w:val="TableParagraph"/>
              <w:rPr>
                <w:rFonts w:ascii="包图粗黑体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包图粗黑体"/>
                <w:b/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包图粗黑体"/>
                <w:b/>
                <w:sz w:val="20"/>
              </w:rPr>
            </w:pPr>
          </w:p>
          <w:p>
            <w:pPr>
              <w:pStyle w:val="TableParagraph"/>
              <w:rPr>
                <w:rFonts w:ascii="包图粗黑体"/>
                <w:b/>
                <w:sz w:val="20"/>
              </w:rPr>
            </w:pPr>
          </w:p>
          <w:p>
            <w:pPr>
              <w:pStyle w:val="TableParagraph"/>
              <w:rPr>
                <w:rFonts w:ascii="包图粗黑体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包图粗黑体"/>
                <w:b/>
                <w:sz w:val="27"/>
              </w:rPr>
            </w:pPr>
          </w:p>
          <w:p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总行公司业务板块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经营发展类岗位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客户经理类岗位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产品经理类岗位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left="183" w:right="17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3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9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运营管理类岗位</w:t>
            </w:r>
          </w:p>
        </w:tc>
        <w:tc>
          <w:tcPr>
            <w:tcW w:w="606" w:type="dxa"/>
          </w:tcPr>
          <w:p>
            <w:pPr>
              <w:pStyle w:val="TableParagraph"/>
              <w:spacing w:before="11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9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9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0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单证审核类岗位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0" w:footer="1116" w:top="1400" w:bottom="1380" w:left="1220" w:right="7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127"/>
        <w:gridCol w:w="2551"/>
        <w:gridCol w:w="606"/>
        <w:gridCol w:w="1095"/>
        <w:gridCol w:w="2727"/>
      </w:tblGrid>
      <w:tr>
        <w:trPr>
          <w:trHeight w:val="492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rPr>
                <w:rFonts w:ascii="包图粗黑体"/>
                <w:b/>
                <w:sz w:val="20"/>
              </w:rPr>
            </w:pPr>
          </w:p>
          <w:p>
            <w:pPr>
              <w:pStyle w:val="TableParagraph"/>
              <w:rPr>
                <w:rFonts w:ascii="包图粗黑体"/>
                <w:b/>
                <w:sz w:val="20"/>
              </w:rPr>
            </w:pPr>
          </w:p>
          <w:p>
            <w:pPr>
              <w:pStyle w:val="TableParagraph"/>
              <w:rPr>
                <w:rFonts w:ascii="包图粗黑体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包图粗黑体"/>
                <w:b/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包图粗黑体"/>
                <w:b/>
                <w:sz w:val="20"/>
              </w:rPr>
            </w:pPr>
          </w:p>
          <w:p>
            <w:pPr>
              <w:pStyle w:val="TableParagraph"/>
              <w:rPr>
                <w:rFonts w:ascii="包图粗黑体"/>
                <w:b/>
                <w:sz w:val="20"/>
              </w:rPr>
            </w:pPr>
          </w:p>
          <w:p>
            <w:pPr>
              <w:pStyle w:val="TableParagraph"/>
              <w:rPr>
                <w:rFonts w:ascii="包图粗黑体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包图粗黑体"/>
                <w:b/>
                <w:sz w:val="27"/>
              </w:rPr>
            </w:pPr>
          </w:p>
          <w:p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总行零售业务板块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产品经理类岗位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营销推进类岗位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数据分析类岗位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3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业务风控类岗位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9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风险管理类岗位</w:t>
            </w:r>
          </w:p>
        </w:tc>
        <w:tc>
          <w:tcPr>
            <w:tcW w:w="606" w:type="dxa"/>
          </w:tcPr>
          <w:p>
            <w:pPr>
              <w:pStyle w:val="TableParagraph"/>
              <w:spacing w:before="11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9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9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2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rPr>
                <w:rFonts w:ascii="包图粗黑体"/>
                <w:b/>
                <w:sz w:val="20"/>
              </w:rPr>
            </w:pPr>
          </w:p>
          <w:p>
            <w:pPr>
              <w:pStyle w:val="TableParagraph"/>
              <w:rPr>
                <w:rFonts w:ascii="包图粗黑体"/>
                <w:b/>
                <w:sz w:val="20"/>
              </w:rPr>
            </w:pPr>
          </w:p>
          <w:p>
            <w:pPr>
              <w:pStyle w:val="TableParagraph"/>
              <w:rPr>
                <w:rFonts w:ascii="包图粗黑体"/>
                <w:b/>
                <w:sz w:val="20"/>
              </w:rPr>
            </w:pPr>
          </w:p>
          <w:p>
            <w:pPr>
              <w:pStyle w:val="TableParagraph"/>
              <w:rPr>
                <w:rFonts w:ascii="包图粗黑体"/>
                <w:b/>
                <w:sz w:val="20"/>
              </w:rPr>
            </w:pPr>
          </w:p>
          <w:p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包图粗黑体"/>
                <w:b/>
                <w:sz w:val="20"/>
              </w:rPr>
            </w:pPr>
          </w:p>
          <w:p>
            <w:pPr>
              <w:pStyle w:val="TableParagraph"/>
              <w:rPr>
                <w:rFonts w:ascii="包图粗黑体"/>
                <w:b/>
                <w:sz w:val="20"/>
              </w:rPr>
            </w:pPr>
          </w:p>
          <w:p>
            <w:pPr>
              <w:pStyle w:val="TableParagraph"/>
              <w:rPr>
                <w:rFonts w:ascii="包图粗黑体"/>
                <w:b/>
                <w:sz w:val="20"/>
              </w:rPr>
            </w:pPr>
          </w:p>
          <w:p>
            <w:pPr>
              <w:pStyle w:val="TableParagraph"/>
              <w:rPr>
                <w:rFonts w:ascii="包图粗黑体"/>
                <w:b/>
                <w:sz w:val="20"/>
              </w:rPr>
            </w:pPr>
          </w:p>
          <w:p>
            <w:pPr>
              <w:pStyle w:val="TableParagraph"/>
              <w:spacing w:before="141"/>
              <w:ind w:left="261"/>
              <w:rPr>
                <w:sz w:val="20"/>
              </w:rPr>
            </w:pPr>
            <w:r>
              <w:rPr>
                <w:sz w:val="20"/>
              </w:rPr>
              <w:t>总行金融市场板块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客户经营类岗位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业务保障类岗位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业务内控类岗位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3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托管运营类岗位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57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60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托管运营类岗位</w:t>
            </w:r>
          </w:p>
        </w:tc>
        <w:tc>
          <w:tcPr>
            <w:tcW w:w="606" w:type="dxa"/>
          </w:tcPr>
          <w:p>
            <w:pPr>
              <w:pStyle w:val="TableParagraph"/>
              <w:spacing w:before="160"/>
              <w:ind w:left="183" w:right="17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0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60"/>
              <w:ind w:left="1161"/>
              <w:rPr>
                <w:sz w:val="20"/>
              </w:rPr>
            </w:pPr>
            <w:r>
              <w:rPr>
                <w:sz w:val="20"/>
              </w:rPr>
              <w:t>合肥</w:t>
            </w:r>
          </w:p>
        </w:tc>
      </w:tr>
      <w:tr>
        <w:trPr>
          <w:trHeight w:val="492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rPr>
                <w:rFonts w:ascii="包图粗黑体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包图粗黑体"/>
                <w:b/>
                <w:sz w:val="28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包图粗黑体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包图粗黑体"/>
                <w:b/>
                <w:sz w:val="28"/>
              </w:rPr>
            </w:pPr>
          </w:p>
          <w:p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总行风险管理板块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风险管理类岗位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left="183" w:right="17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3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授信审查类岗位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9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资产保全类岗位</w:t>
            </w:r>
          </w:p>
        </w:tc>
        <w:tc>
          <w:tcPr>
            <w:tcW w:w="606" w:type="dxa"/>
          </w:tcPr>
          <w:p>
            <w:pPr>
              <w:pStyle w:val="TableParagraph"/>
              <w:spacing w:before="11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9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9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2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spacing w:before="10"/>
              <w:rPr>
                <w:rFonts w:ascii="包图粗黑体"/>
                <w:b/>
                <w:sz w:val="28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spacing w:before="10"/>
              <w:rPr>
                <w:rFonts w:ascii="包图粗黑体"/>
                <w:b/>
                <w:sz w:val="28"/>
              </w:rPr>
            </w:pPr>
          </w:p>
          <w:p>
            <w:pPr>
              <w:pStyle w:val="TableParagraph"/>
              <w:spacing w:before="1"/>
              <w:ind w:left="261"/>
              <w:rPr>
                <w:sz w:val="20"/>
              </w:rPr>
            </w:pPr>
            <w:r>
              <w:rPr>
                <w:sz w:val="20"/>
              </w:rPr>
              <w:t>总行运营管理板块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业务管理类岗位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3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业务核算类岗位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1161"/>
              <w:rPr>
                <w:sz w:val="20"/>
              </w:rPr>
            </w:pPr>
            <w:r>
              <w:rPr>
                <w:sz w:val="20"/>
              </w:rPr>
              <w:t>合肥</w:t>
            </w:r>
          </w:p>
        </w:tc>
      </w:tr>
      <w:tr>
        <w:trPr>
          <w:trHeight w:val="623" w:hRule="atLeast"/>
        </w:trPr>
        <w:tc>
          <w:tcPr>
            <w:tcW w:w="567" w:type="dxa"/>
          </w:tcPr>
          <w:p>
            <w:pPr>
              <w:pStyle w:val="TableParagraph"/>
              <w:spacing w:before="5"/>
              <w:rPr>
                <w:rFonts w:ascii="包图粗黑体"/>
                <w:b/>
                <w:sz w:val="14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7" w:type="dxa"/>
          </w:tcPr>
          <w:p>
            <w:pPr>
              <w:pStyle w:val="TableParagraph"/>
              <w:spacing w:before="28"/>
              <w:ind w:left="41" w:right="35"/>
              <w:jc w:val="center"/>
              <w:rPr>
                <w:sz w:val="20"/>
              </w:rPr>
            </w:pPr>
            <w:r>
              <w:rPr>
                <w:sz w:val="20"/>
              </w:rPr>
              <w:t>总行法律合规部</w:t>
            </w:r>
          </w:p>
          <w:p>
            <w:pPr>
              <w:pStyle w:val="TableParagraph"/>
              <w:spacing w:before="56"/>
              <w:ind w:left="41" w:right="32"/>
              <w:jc w:val="center"/>
              <w:rPr>
                <w:sz w:val="20"/>
              </w:rPr>
            </w:pPr>
            <w:r>
              <w:rPr>
                <w:sz w:val="20"/>
              </w:rPr>
              <w:t>（案件防控办公室）</w:t>
            </w:r>
          </w:p>
        </w:tc>
        <w:tc>
          <w:tcPr>
            <w:tcW w:w="2551" w:type="dxa"/>
          </w:tcPr>
          <w:p>
            <w:pPr>
              <w:pStyle w:val="TableParagraph"/>
              <w:spacing w:before="5"/>
              <w:rPr>
                <w:rFonts w:ascii="包图粗黑体"/>
                <w:b/>
                <w:sz w:val="14"/>
              </w:rPr>
            </w:pPr>
          </w:p>
          <w:p>
            <w:pPr>
              <w:pStyle w:val="TableParagraph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法律合规管理类岗位</w:t>
            </w:r>
          </w:p>
        </w:tc>
        <w:tc>
          <w:tcPr>
            <w:tcW w:w="606" w:type="dxa"/>
          </w:tcPr>
          <w:p>
            <w:pPr>
              <w:pStyle w:val="TableParagraph"/>
              <w:spacing w:before="5"/>
              <w:rPr>
                <w:rFonts w:ascii="包图粗黑体"/>
                <w:b/>
                <w:sz w:val="14"/>
              </w:rPr>
            </w:pPr>
          </w:p>
          <w:p>
            <w:pPr>
              <w:pStyle w:val="TableParagraph"/>
              <w:ind w:left="183" w:right="17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rPr>
                <w:rFonts w:ascii="包图粗黑体"/>
                <w:b/>
                <w:sz w:val="14"/>
              </w:rPr>
            </w:pPr>
          </w:p>
          <w:p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5"/>
              <w:rPr>
                <w:rFonts w:ascii="包图粗黑体"/>
                <w:b/>
                <w:sz w:val="14"/>
              </w:rPr>
            </w:pPr>
          </w:p>
          <w:p>
            <w:pPr>
              <w:pStyle w:val="TableParagraph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596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rPr>
                <w:rFonts w:ascii="包图粗黑体"/>
                <w:b/>
                <w:sz w:val="20"/>
              </w:rPr>
            </w:pPr>
          </w:p>
          <w:p>
            <w:pPr>
              <w:pStyle w:val="TableParagraph"/>
              <w:rPr>
                <w:rFonts w:ascii="包图粗黑体"/>
                <w:b/>
                <w:sz w:val="20"/>
              </w:rPr>
            </w:pPr>
          </w:p>
          <w:p>
            <w:pPr>
              <w:pStyle w:val="TableParagraph"/>
              <w:rPr>
                <w:rFonts w:ascii="包图粗黑体"/>
                <w:b/>
                <w:sz w:val="20"/>
              </w:rPr>
            </w:pPr>
          </w:p>
          <w:p>
            <w:pPr>
              <w:pStyle w:val="TableParagraph"/>
              <w:rPr>
                <w:rFonts w:ascii="包图粗黑体"/>
                <w:b/>
                <w:sz w:val="20"/>
              </w:rPr>
            </w:pPr>
          </w:p>
          <w:p>
            <w:pPr>
              <w:pStyle w:val="TableParagraph"/>
              <w:rPr>
                <w:rFonts w:ascii="包图粗黑体"/>
                <w:b/>
                <w:sz w:val="20"/>
              </w:rPr>
            </w:pPr>
          </w:p>
          <w:p>
            <w:pPr>
              <w:pStyle w:val="TableParagraph"/>
              <w:rPr>
                <w:rFonts w:ascii="包图粗黑体"/>
                <w:b/>
                <w:sz w:val="20"/>
              </w:rPr>
            </w:pPr>
          </w:p>
          <w:p>
            <w:pPr>
              <w:pStyle w:val="TableParagraph"/>
              <w:spacing w:before="17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包图粗黑体"/>
                <w:b/>
                <w:sz w:val="20"/>
              </w:rPr>
            </w:pPr>
          </w:p>
          <w:p>
            <w:pPr>
              <w:pStyle w:val="TableParagraph"/>
              <w:rPr>
                <w:rFonts w:ascii="包图粗黑体"/>
                <w:b/>
                <w:sz w:val="20"/>
              </w:rPr>
            </w:pPr>
          </w:p>
          <w:p>
            <w:pPr>
              <w:pStyle w:val="TableParagraph"/>
              <w:rPr>
                <w:rFonts w:ascii="包图粗黑体"/>
                <w:b/>
                <w:sz w:val="20"/>
              </w:rPr>
            </w:pPr>
          </w:p>
          <w:p>
            <w:pPr>
              <w:pStyle w:val="TableParagraph"/>
              <w:rPr>
                <w:rFonts w:ascii="包图粗黑体"/>
                <w:b/>
                <w:sz w:val="20"/>
              </w:rPr>
            </w:pPr>
          </w:p>
          <w:p>
            <w:pPr>
              <w:pStyle w:val="TableParagraph"/>
              <w:rPr>
                <w:rFonts w:ascii="包图粗黑体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包图粗黑体"/>
                <w:b/>
                <w:sz w:val="21"/>
              </w:rPr>
            </w:pPr>
          </w:p>
          <w:p>
            <w:pPr>
              <w:pStyle w:val="TableParagraph"/>
              <w:ind w:left="561"/>
              <w:rPr>
                <w:sz w:val="20"/>
              </w:rPr>
            </w:pPr>
            <w:r>
              <w:rPr>
                <w:w w:val="95"/>
                <w:sz w:val="20"/>
              </w:rPr>
              <w:t>总行审计部</w:t>
            </w:r>
          </w:p>
          <w:p>
            <w:pPr>
              <w:pStyle w:val="TableParagraph"/>
              <w:spacing w:before="56"/>
              <w:ind w:left="561"/>
              <w:rPr>
                <w:sz w:val="20"/>
              </w:rPr>
            </w:pPr>
            <w:r>
              <w:rPr>
                <w:w w:val="95"/>
                <w:sz w:val="20"/>
              </w:rPr>
              <w:t>（含分部）</w:t>
            </w:r>
          </w:p>
        </w:tc>
        <w:tc>
          <w:tcPr>
            <w:tcW w:w="2551" w:type="dxa"/>
          </w:tcPr>
          <w:p>
            <w:pPr>
              <w:pStyle w:val="TableParagraph"/>
              <w:spacing w:before="169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数据分析类岗位</w:t>
            </w:r>
          </w:p>
        </w:tc>
        <w:tc>
          <w:tcPr>
            <w:tcW w:w="606" w:type="dxa"/>
          </w:tcPr>
          <w:p>
            <w:pPr>
              <w:pStyle w:val="TableParagraph"/>
              <w:spacing w:before="16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before="169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69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549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45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审计业务类岗位</w:t>
            </w:r>
          </w:p>
        </w:tc>
        <w:tc>
          <w:tcPr>
            <w:tcW w:w="606" w:type="dxa"/>
          </w:tcPr>
          <w:p>
            <w:pPr>
              <w:pStyle w:val="TableParagraph"/>
              <w:spacing w:before="14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95" w:type="dxa"/>
          </w:tcPr>
          <w:p>
            <w:pPr>
              <w:pStyle w:val="TableParagraph"/>
              <w:spacing w:before="145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45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审计业务类岗位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1161"/>
              <w:rPr>
                <w:sz w:val="20"/>
              </w:rPr>
            </w:pPr>
            <w:r>
              <w:rPr>
                <w:sz w:val="20"/>
              </w:rPr>
              <w:t>成都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审计业务类岗位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1161"/>
              <w:rPr>
                <w:sz w:val="20"/>
              </w:rPr>
            </w:pPr>
            <w:r>
              <w:rPr>
                <w:sz w:val="20"/>
              </w:rPr>
              <w:t>西安</w:t>
            </w:r>
          </w:p>
        </w:tc>
      </w:tr>
      <w:tr>
        <w:trPr>
          <w:trHeight w:val="493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9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审计业务类岗位</w:t>
            </w:r>
          </w:p>
        </w:tc>
        <w:tc>
          <w:tcPr>
            <w:tcW w:w="606" w:type="dxa"/>
          </w:tcPr>
          <w:p>
            <w:pPr>
              <w:pStyle w:val="TableParagraph"/>
              <w:spacing w:before="11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9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9"/>
              <w:ind w:left="1161"/>
              <w:rPr>
                <w:sz w:val="20"/>
              </w:rPr>
            </w:pPr>
            <w:r>
              <w:rPr>
                <w:sz w:val="20"/>
              </w:rPr>
              <w:t>沈阳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审计业务类岗位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1161"/>
              <w:rPr>
                <w:sz w:val="20"/>
              </w:rPr>
            </w:pPr>
            <w:r>
              <w:rPr>
                <w:sz w:val="20"/>
              </w:rPr>
              <w:t>广州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9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审计业务类岗位</w:t>
            </w:r>
          </w:p>
        </w:tc>
        <w:tc>
          <w:tcPr>
            <w:tcW w:w="606" w:type="dxa"/>
          </w:tcPr>
          <w:p>
            <w:pPr>
              <w:pStyle w:val="TableParagraph"/>
              <w:spacing w:before="11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9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9"/>
              <w:ind w:left="1161"/>
              <w:rPr>
                <w:sz w:val="20"/>
              </w:rPr>
            </w:pPr>
            <w:r>
              <w:rPr>
                <w:sz w:val="20"/>
              </w:rPr>
              <w:t>武汉</w:t>
            </w:r>
          </w:p>
        </w:tc>
      </w:tr>
      <w:tr>
        <w:trPr>
          <w:trHeight w:val="492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rPr>
                <w:rFonts w:ascii="包图粗黑体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包图粗黑体"/>
                <w:b/>
                <w:sz w:val="28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包图粗黑体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包图粗黑体"/>
                <w:b/>
                <w:sz w:val="16"/>
              </w:rPr>
            </w:pPr>
          </w:p>
          <w:p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总行党委办公室</w:t>
            </w:r>
          </w:p>
          <w:p>
            <w:pPr>
              <w:pStyle w:val="TableParagraph"/>
              <w:spacing w:before="56"/>
              <w:ind w:left="4"/>
              <w:rPr>
                <w:sz w:val="20"/>
              </w:rPr>
            </w:pPr>
            <w:r>
              <w:rPr>
                <w:sz w:val="20"/>
              </w:rPr>
              <w:t>（党委宣传部、办公室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企业文化类岗位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line="206" w:lineRule="exact" w:before="118"/>
              <w:ind w:left="275"/>
              <w:rPr>
                <w:sz w:val="20"/>
              </w:rPr>
            </w:pPr>
            <w:r>
              <w:rPr>
                <w:sz w:val="20"/>
              </w:rPr>
              <w:t>消费者权益保护类岗位</w:t>
            </w:r>
          </w:p>
          <w:p>
            <w:pPr>
              <w:pStyle w:val="TableParagraph"/>
              <w:spacing w:line="148" w:lineRule="exact"/>
              <w:ind w:left="-124"/>
              <w:rPr>
                <w:sz w:val="20"/>
              </w:rPr>
            </w:pPr>
            <w:r>
              <w:rPr>
                <w:w w:val="99"/>
                <w:sz w:val="20"/>
              </w:rPr>
              <w:t>）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1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保密管理类岗位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1116" w:top="1420" w:bottom="1300" w:left="1220" w:right="700"/>
        </w:sectPr>
      </w:pPr>
    </w:p>
    <w:p>
      <w:pPr>
        <w:pStyle w:val="BodyText"/>
        <w:rPr>
          <w:rFonts w:ascii="包图粗黑体"/>
          <w:b/>
          <w:sz w:val="20"/>
        </w:rPr>
      </w:pPr>
      <w:r>
        <w:rPr/>
        <w:pict>
          <v:shape style="position:absolute;margin-left:66.559998pt;margin-top:72.000023pt;width:484.4pt;height:689.55pt;mso-position-horizontal-relative:page;mso-position-vertical-relative:page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7"/>
                    <w:gridCol w:w="2127"/>
                    <w:gridCol w:w="2551"/>
                    <w:gridCol w:w="606"/>
                    <w:gridCol w:w="1095"/>
                    <w:gridCol w:w="2727"/>
                  </w:tblGrid>
                  <w:tr>
                    <w:trPr>
                      <w:trHeight w:val="623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22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2127" w:type="dxa"/>
                      </w:tcPr>
                      <w:p>
                        <w:pPr>
                          <w:pStyle w:val="TableParagraph"/>
                          <w:spacing w:before="29"/>
                          <w:ind w:left="36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总行党委组织部</w:t>
                        </w:r>
                      </w:p>
                      <w:p>
                        <w:pPr>
                          <w:pStyle w:val="TableParagraph"/>
                          <w:spacing w:before="55"/>
                          <w:ind w:left="36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（人力资源部）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3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人力资源管理类岗位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硕士及以上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上海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117"/>
                          <w:ind w:right="1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2127" w:type="dxa"/>
                      </w:tcPr>
                      <w:p>
                        <w:pPr>
                          <w:pStyle w:val="TableParagraph"/>
                          <w:spacing w:before="117"/>
                          <w:ind w:left="41"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总行资产负债管理部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5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预算管理类岗位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硕士及以上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上海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118"/>
                          <w:ind w:right="1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2127" w:type="dxa"/>
                      </w:tcPr>
                      <w:p>
                        <w:pPr>
                          <w:pStyle w:val="TableParagraph"/>
                          <w:spacing w:before="118"/>
                          <w:ind w:left="4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总行财务会计部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5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数据分析类岗位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硕士及以上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上海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119"/>
                          <w:ind w:right="1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2127" w:type="dxa"/>
                      </w:tcPr>
                      <w:p>
                        <w:pPr>
                          <w:pStyle w:val="TableParagraph"/>
                          <w:spacing w:before="119"/>
                          <w:ind w:left="4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总行战略发展与执行部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9"/>
                          <w:ind w:left="5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研究规划类岗位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9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9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博士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9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上海</w:t>
                        </w: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right="1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2127" w:type="dxa"/>
                      </w:tcPr>
                      <w:p>
                        <w:pPr>
                          <w:pStyle w:val="TableParagraph"/>
                          <w:spacing w:before="29"/>
                          <w:ind w:left="41"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浦发村镇银行</w:t>
                        </w:r>
                      </w:p>
                      <w:p>
                        <w:pPr>
                          <w:pStyle w:val="TableParagraph"/>
                          <w:spacing w:before="55"/>
                          <w:ind w:left="4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管理中心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5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综合管理类岗位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硕士及以上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上海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信用卡中心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7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市场开发岗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上海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7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产品专员岗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上海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5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分行获客管理岗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上海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7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风险分析岗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上海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9"/>
                          <w:ind w:left="7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信贷运营岗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9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9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9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上海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7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催收管理岗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上海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7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软件开发岗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上海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5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信息科技工程师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上海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7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数据分析岗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上海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9"/>
                          <w:ind w:left="7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财务分析岗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9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9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9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上海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5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客户服务管理岗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上海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内控岗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上海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7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人事专员岗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上海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文秘岗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上海</w:t>
                        </w:r>
                      </w:p>
                    </w:tc>
                  </w:tr>
                  <w:tr>
                    <w:trPr>
                      <w:trHeight w:val="935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市场开发岗（分行卡部）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line="292" w:lineRule="auto" w:before="28"/>
                          <w:ind w:left="4" w:right="94"/>
                          <w:rPr>
                            <w:sz w:val="20"/>
                          </w:rPr>
                        </w:pPr>
                        <w:r>
                          <w:rPr>
                            <w:spacing w:val="-17"/>
                            <w:sz w:val="20"/>
                          </w:rPr>
                          <w:t>上海、西安、天津、郑州、成都重庆、北京、杭州、苏州、广州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4" w:right="-15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南京、武汉、深圳、合肥、宁波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 w:val="restart"/>
                      </w:tcPr>
                      <w:p>
                        <w:pPr>
                          <w:pStyle w:val="TableParagraph"/>
                          <w:spacing w:before="12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>
                        <w:pPr>
                          <w:pStyle w:val="TableParagraph"/>
                          <w:spacing w:before="12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6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上海分行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9"/>
                          <w:ind w:left="2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客户经理岗/理财经理岗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9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9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9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上海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7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上海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56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杭州分行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管理培训生岗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硕士及以上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杭州主城区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7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数据分析岗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杭州主城区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7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信息安全岗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杭州主城区</w:t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9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营销岗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9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9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9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杭州主城区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rPr>
          <w:rFonts w:ascii="包图粗黑体"/>
          <w:b/>
          <w:sz w:val="20"/>
        </w:rPr>
      </w:pPr>
    </w:p>
    <w:p>
      <w:pPr>
        <w:pStyle w:val="BodyText"/>
        <w:spacing w:before="12"/>
        <w:rPr>
          <w:rFonts w:ascii="包图粗黑体"/>
          <w:b/>
          <w:sz w:val="23"/>
        </w:rPr>
      </w:pPr>
    </w:p>
    <w:p>
      <w:pPr>
        <w:spacing w:before="71"/>
        <w:ind w:left="0" w:right="101" w:firstLine="0"/>
        <w:jc w:val="right"/>
        <w:rPr>
          <w:sz w:val="20"/>
        </w:rPr>
      </w:pPr>
      <w:r>
        <w:rPr>
          <w:w w:val="99"/>
          <w:sz w:val="20"/>
        </w:rPr>
        <w:t>、</w:t>
      </w:r>
    </w:p>
    <w:p>
      <w:pPr>
        <w:spacing w:before="56"/>
        <w:ind w:left="0" w:right="101" w:firstLine="0"/>
        <w:jc w:val="right"/>
        <w:rPr>
          <w:sz w:val="20"/>
        </w:rPr>
      </w:pPr>
      <w:r>
        <w:rPr>
          <w:w w:val="99"/>
          <w:sz w:val="20"/>
        </w:rPr>
        <w:t>、</w:t>
      </w:r>
    </w:p>
    <w:p>
      <w:pPr>
        <w:spacing w:after="0"/>
        <w:jc w:val="right"/>
        <w:rPr>
          <w:sz w:val="20"/>
        </w:rPr>
        <w:sectPr>
          <w:pgSz w:w="11910" w:h="16840"/>
          <w:pgMar w:header="0" w:footer="1116" w:top="1420" w:bottom="1300" w:left="1220" w:right="7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127"/>
        <w:gridCol w:w="2551"/>
        <w:gridCol w:w="606"/>
        <w:gridCol w:w="1095"/>
        <w:gridCol w:w="2727"/>
      </w:tblGrid>
      <w:tr>
        <w:trPr>
          <w:trHeight w:val="492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综合柜员岗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杭州主城区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营销岗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萧山地区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营销岗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临安地区</w:t>
            </w:r>
          </w:p>
        </w:tc>
      </w:tr>
      <w:tr>
        <w:trPr>
          <w:trHeight w:val="493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综合柜员岗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临安地区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9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营销岗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9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9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余杭地区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综合柜员岗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富阳地区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营销岗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桐庐地区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综合柜员岗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桐庐地区</w:t>
            </w:r>
          </w:p>
        </w:tc>
      </w:tr>
      <w:tr>
        <w:trPr>
          <w:trHeight w:val="493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营销岗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建德地区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综合柜员岗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建德地区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营销岗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left="183" w:right="17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温州地区</w:t>
            </w:r>
          </w:p>
        </w:tc>
      </w:tr>
      <w:tr>
        <w:trPr>
          <w:trHeight w:val="493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9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综合柜员岗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9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9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温州地区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营销岗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绍兴地区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综合柜员岗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绍兴地区</w:t>
            </w:r>
          </w:p>
        </w:tc>
      </w:tr>
      <w:tr>
        <w:trPr>
          <w:trHeight w:val="493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营销岗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left="183" w:right="17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嘉兴地区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综合柜员岗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嘉兴地区</w:t>
            </w:r>
          </w:p>
        </w:tc>
      </w:tr>
      <w:tr>
        <w:trPr>
          <w:trHeight w:val="493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9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营销岗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9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9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金华地区</w:t>
            </w:r>
          </w:p>
        </w:tc>
      </w:tr>
      <w:tr>
        <w:trPr>
          <w:trHeight w:val="493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综合柜员岗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金华地区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9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营销岗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9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9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义乌地区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综合柜员岗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义乌地区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营销岗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湖州地区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营销岗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舟山地区</w:t>
            </w:r>
          </w:p>
        </w:tc>
      </w:tr>
      <w:tr>
        <w:trPr>
          <w:trHeight w:val="493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综合柜员岗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舟山地区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9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营销岗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9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9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衢州地区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综合柜员岗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衢州地区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营销岗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left="183" w:right="17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丽水地区</w:t>
            </w:r>
          </w:p>
        </w:tc>
      </w:tr>
      <w:tr>
        <w:trPr>
          <w:trHeight w:val="491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综合柜员岗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42" w:right="35"/>
              <w:jc w:val="center"/>
              <w:rPr>
                <w:sz w:val="20"/>
              </w:rPr>
            </w:pPr>
            <w:r>
              <w:rPr>
                <w:sz w:val="20"/>
              </w:rPr>
              <w:t>丽水地区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0" w:footer="1116" w:top="1420" w:bottom="1300" w:left="1220" w:right="7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66.559998pt;margin-top:72.000023pt;width:484.4pt;height:691.8pt;mso-position-horizontal-relative:page;mso-position-vertical-relative:page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7"/>
                    <w:gridCol w:w="2127"/>
                    <w:gridCol w:w="2551"/>
                    <w:gridCol w:w="606"/>
                    <w:gridCol w:w="1095"/>
                    <w:gridCol w:w="2727"/>
                  </w:tblGrid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6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宁波分行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公司金融岗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宁波、台州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财富管理岗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宁波、台州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宁波、台州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56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33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33"/>
                          <w:ind w:left="6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南京分行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53" w:righ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综合柜员岗-江阴支行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江阴</w:t>
                        </w:r>
                      </w:p>
                    </w:tc>
                  </w:tr>
                  <w:tr>
                    <w:trPr>
                      <w:trHeight w:val="797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4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客户经理岗/理财经理岗</w:t>
                        </w:r>
                      </w:p>
                      <w:p>
                        <w:pPr>
                          <w:pStyle w:val="TableParagraph"/>
                          <w:spacing w:before="56"/>
                          <w:ind w:left="53" w:righ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-江阴支行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江阴</w:t>
                        </w:r>
                      </w:p>
                    </w:tc>
                  </w:tr>
                  <w:tr>
                    <w:trPr>
                      <w:trHeight w:val="695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65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客户经理岗/理财经理岗</w:t>
                        </w:r>
                      </w:p>
                      <w:p>
                        <w:pPr>
                          <w:pStyle w:val="TableParagraph"/>
                          <w:spacing w:before="55"/>
                          <w:ind w:left="53" w:righ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-无锡分行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2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无锡（除江阴）</w:t>
                        </w: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53" w:righ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综合柜员岗-南通分行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28"/>
                          <w:ind w:left="42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6"/>
                            <w:w w:val="95"/>
                            <w:sz w:val="20"/>
                          </w:rPr>
                          <w:t>通州、如皋、启东、海门、如东</w:t>
                        </w:r>
                      </w:p>
                      <w:p>
                        <w:pPr>
                          <w:pStyle w:val="TableParagraph"/>
                          <w:spacing w:before="56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海安</w:t>
                        </w:r>
                      </w:p>
                    </w:tc>
                  </w:tr>
                  <w:tr>
                    <w:trPr>
                      <w:trHeight w:val="77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02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客户经理岗/理财经理岗</w:t>
                        </w:r>
                      </w:p>
                      <w:p>
                        <w:pPr>
                          <w:pStyle w:val="TableParagraph"/>
                          <w:spacing w:before="56"/>
                          <w:ind w:left="53" w:righ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-南通分行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line="292" w:lineRule="auto" w:before="102"/>
                          <w:ind w:left="561" w:right="-15" w:hanging="557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w w:val="95"/>
                            <w:sz w:val="20"/>
                          </w:rPr>
                          <w:t>南通</w:t>
                        </w:r>
                        <w:r>
                          <w:rPr>
                            <w:w w:val="95"/>
                            <w:sz w:val="20"/>
                          </w:rPr>
                          <w:t>（</w:t>
                        </w:r>
                        <w:r>
                          <w:rPr>
                            <w:spacing w:val="-9"/>
                            <w:w w:val="95"/>
                            <w:sz w:val="20"/>
                          </w:rPr>
                          <w:t>含通州、如皋、启东、海</w:t>
                        </w:r>
                        <w:r>
                          <w:rPr>
                            <w:spacing w:val="-9"/>
                            <w:sz w:val="20"/>
                          </w:rPr>
                          <w:t>门、如东、海安）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53" w:righ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综合柜员岗-常州分行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金坛</w:t>
                        </w:r>
                      </w:p>
                    </w:tc>
                  </w:tr>
                  <w:tr>
                    <w:trPr>
                      <w:trHeight w:val="761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96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客户经理岗/理财经理岗</w:t>
                        </w:r>
                      </w:p>
                      <w:p>
                        <w:pPr>
                          <w:pStyle w:val="TableParagraph"/>
                          <w:spacing w:before="56"/>
                          <w:ind w:left="53" w:righ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-常州分行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2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常州（含溧阳、金坛、武进）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9"/>
                          <w:ind w:left="53" w:righ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综合柜员岗-镇江分行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9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9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9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丹阳、扬中、句容</w:t>
                        </w:r>
                      </w:p>
                    </w:tc>
                  </w:tr>
                  <w:tr>
                    <w:trPr>
                      <w:trHeight w:val="766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98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客户经理岗/理财经理岗</w:t>
                        </w:r>
                      </w:p>
                      <w:p>
                        <w:pPr>
                          <w:pStyle w:val="TableParagraph"/>
                          <w:spacing w:before="56"/>
                          <w:ind w:left="53" w:righ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-镇江分行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2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镇江（含丹阳、扬中、句容）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53" w:righ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综合柜员岗-徐州分行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新沂、邳州</w:t>
                        </w:r>
                      </w:p>
                    </w:tc>
                  </w:tr>
                  <w:tr>
                    <w:trPr>
                      <w:trHeight w:val="770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00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客户经理岗/理财经理岗</w:t>
                        </w:r>
                      </w:p>
                      <w:p>
                        <w:pPr>
                          <w:pStyle w:val="TableParagraph"/>
                          <w:spacing w:before="55"/>
                          <w:ind w:left="53" w:righ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-徐州分行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2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徐州（含新沂、邳州）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9"/>
                          <w:ind w:left="53" w:righ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综合柜员岗-淮安分行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9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9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9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盱眙</w:t>
                        </w: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96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客户经理岗/理财经理岗</w:t>
                        </w:r>
                      </w:p>
                      <w:p>
                        <w:pPr>
                          <w:pStyle w:val="TableParagraph"/>
                          <w:spacing w:before="56"/>
                          <w:ind w:left="53" w:righ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-淮安分行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盱眙、金湖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53" w:righ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综合柜员岗-泰州分行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泰州（含靖江、泰兴、姜堰）</w:t>
                        </w:r>
                      </w:p>
                    </w:tc>
                  </w:tr>
                  <w:tr>
                    <w:trPr>
                      <w:trHeight w:val="767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00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客户经理岗/理财经理岗</w:t>
                        </w:r>
                      </w:p>
                      <w:p>
                        <w:pPr>
                          <w:pStyle w:val="TableParagraph"/>
                          <w:spacing w:before="55"/>
                          <w:ind w:left="53" w:righ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-泰州分行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2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泰州（含靖江、泰兴、姜堰）</w:t>
                        </w:r>
                      </w:p>
                    </w:tc>
                  </w:tr>
                  <w:tr>
                    <w:trPr>
                      <w:trHeight w:val="706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69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客户经理岗/理财经理岗</w:t>
                        </w:r>
                      </w:p>
                      <w:p>
                        <w:pPr>
                          <w:pStyle w:val="TableParagraph"/>
                          <w:spacing w:before="56"/>
                          <w:ind w:left="53" w:righ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-盐城分行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大丰、东台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9"/>
                          <w:ind w:left="53" w:righ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综合柜员岗-扬州分行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9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9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9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仪征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综合柜员岗-连云港分行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连云港</w:t>
                        </w: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97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客户经理岗/理财经理岗</w:t>
                        </w:r>
                      </w:p>
                      <w:p>
                        <w:pPr>
                          <w:pStyle w:val="TableParagraph"/>
                          <w:spacing w:before="55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-连云港分行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42" w:righ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连云港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0"/>
        <w:ind w:left="0" w:right="101" w:firstLine="0"/>
        <w:jc w:val="right"/>
        <w:rPr>
          <w:sz w:val="20"/>
        </w:rPr>
      </w:pPr>
      <w:r>
        <w:rPr>
          <w:w w:val="99"/>
          <w:sz w:val="20"/>
        </w:rPr>
        <w:t>、</w:t>
      </w:r>
    </w:p>
    <w:p>
      <w:pPr>
        <w:spacing w:after="0"/>
        <w:jc w:val="right"/>
        <w:rPr>
          <w:sz w:val="20"/>
        </w:rPr>
        <w:sectPr>
          <w:pgSz w:w="11910" w:h="16840"/>
          <w:pgMar w:header="0" w:footer="1116" w:top="1420" w:bottom="1300" w:left="1220" w:right="7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127"/>
        <w:gridCol w:w="2551"/>
        <w:gridCol w:w="606"/>
        <w:gridCol w:w="1095"/>
        <w:gridCol w:w="2727"/>
      </w:tblGrid>
      <w:tr>
        <w:trPr>
          <w:trHeight w:val="702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67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客户经理岗/理财经理岗</w:t>
            </w:r>
          </w:p>
          <w:p>
            <w:pPr>
              <w:pStyle w:val="TableParagraph"/>
              <w:spacing w:before="56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-宿迁分行</w:t>
            </w:r>
          </w:p>
        </w:tc>
        <w:tc>
          <w:tcPr>
            <w:tcW w:w="606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95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宿迁</w:t>
            </w:r>
          </w:p>
        </w:tc>
      </w:tr>
      <w:tr>
        <w:trPr>
          <w:trHeight w:val="69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64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客户经理岗/理财经理岗</w:t>
            </w:r>
          </w:p>
          <w:p>
            <w:pPr>
              <w:pStyle w:val="TableParagraph"/>
              <w:spacing w:before="56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-南京分行</w:t>
            </w:r>
          </w:p>
        </w:tc>
        <w:tc>
          <w:tcPr>
            <w:tcW w:w="606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95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line="310" w:lineRule="atLeast" w:before="11"/>
              <w:ind w:left="1161" w:right="-15" w:hanging="1157"/>
              <w:rPr>
                <w:sz w:val="20"/>
              </w:rPr>
            </w:pPr>
            <w:r>
              <w:rPr>
                <w:spacing w:val="-10"/>
                <w:w w:val="95"/>
                <w:sz w:val="20"/>
              </w:rPr>
              <w:t>南京</w:t>
            </w:r>
            <w:r>
              <w:rPr>
                <w:w w:val="95"/>
                <w:sz w:val="20"/>
              </w:rPr>
              <w:t>（</w:t>
            </w:r>
            <w:r>
              <w:rPr>
                <w:spacing w:val="-9"/>
                <w:w w:val="95"/>
                <w:sz w:val="20"/>
              </w:rPr>
              <w:t>含江北、江宁、高淳、溧</w:t>
            </w:r>
            <w:r>
              <w:rPr>
                <w:spacing w:val="-9"/>
                <w:sz w:val="20"/>
              </w:rPr>
              <w:t>水）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474"/>
              <w:rPr>
                <w:sz w:val="20"/>
              </w:rPr>
            </w:pPr>
            <w:r>
              <w:rPr>
                <w:sz w:val="20"/>
              </w:rPr>
              <w:t>业务及管理储备岗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硕士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南京</w:t>
            </w:r>
          </w:p>
        </w:tc>
      </w:tr>
      <w:tr>
        <w:trPr>
          <w:trHeight w:val="493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ind w:left="662"/>
              <w:rPr>
                <w:sz w:val="20"/>
              </w:rPr>
            </w:pPr>
            <w:r>
              <w:rPr>
                <w:sz w:val="20"/>
              </w:rPr>
              <w:t>北京分行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224"/>
              <w:rPr>
                <w:sz w:val="20"/>
              </w:rPr>
            </w:pPr>
            <w:r>
              <w:rPr>
                <w:sz w:val="20"/>
              </w:rPr>
              <w:t>客户经理岗/理财经理岗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right="139"/>
              <w:jc w:val="right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北京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774"/>
              <w:rPr>
                <w:sz w:val="20"/>
              </w:rPr>
            </w:pPr>
            <w:r>
              <w:rPr>
                <w:sz w:val="20"/>
              </w:rPr>
              <w:t>综合柜员岗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北京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774"/>
              <w:rPr>
                <w:sz w:val="20"/>
              </w:rPr>
            </w:pPr>
            <w:r>
              <w:rPr>
                <w:sz w:val="20"/>
              </w:rPr>
              <w:t>信息科技岗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北京</w:t>
            </w:r>
          </w:p>
        </w:tc>
      </w:tr>
      <w:tr>
        <w:trPr>
          <w:trHeight w:val="493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662"/>
              <w:rPr>
                <w:sz w:val="20"/>
              </w:rPr>
            </w:pPr>
            <w:r>
              <w:rPr>
                <w:sz w:val="20"/>
              </w:rPr>
              <w:t>重庆分行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9"/>
              <w:ind w:left="774"/>
              <w:rPr>
                <w:sz w:val="20"/>
              </w:rPr>
            </w:pPr>
            <w:r>
              <w:rPr>
                <w:sz w:val="20"/>
              </w:rPr>
              <w:t>管理培训生</w:t>
            </w:r>
          </w:p>
        </w:tc>
        <w:tc>
          <w:tcPr>
            <w:tcW w:w="606" w:type="dxa"/>
          </w:tcPr>
          <w:p>
            <w:pPr>
              <w:pStyle w:val="TableParagraph"/>
              <w:spacing w:before="119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9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9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重庆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774"/>
              <w:rPr>
                <w:sz w:val="20"/>
              </w:rPr>
            </w:pPr>
            <w:r>
              <w:rPr>
                <w:sz w:val="20"/>
              </w:rPr>
              <w:t>信息科技岗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重庆主城区</w:t>
            </w:r>
          </w:p>
        </w:tc>
      </w:tr>
      <w:tr>
        <w:trPr>
          <w:trHeight w:val="493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174"/>
              <w:rPr>
                <w:sz w:val="20"/>
              </w:rPr>
            </w:pPr>
            <w:r>
              <w:rPr>
                <w:sz w:val="20"/>
              </w:rPr>
              <w:t>客户经理岗（金融市场）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重庆主城区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174"/>
              <w:rPr>
                <w:sz w:val="20"/>
              </w:rPr>
            </w:pPr>
            <w:r>
              <w:rPr>
                <w:sz w:val="20"/>
              </w:rPr>
              <w:t>客户经理岗（公司业务）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重庆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774"/>
              <w:rPr>
                <w:sz w:val="20"/>
              </w:rPr>
            </w:pPr>
            <w:r>
              <w:rPr>
                <w:sz w:val="20"/>
              </w:rPr>
              <w:t>理财经理岗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重庆</w:t>
            </w:r>
          </w:p>
        </w:tc>
      </w:tr>
      <w:tr>
        <w:trPr>
          <w:trHeight w:val="493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9"/>
              <w:ind w:left="774"/>
              <w:rPr>
                <w:sz w:val="20"/>
              </w:rPr>
            </w:pPr>
            <w:r>
              <w:rPr>
                <w:sz w:val="20"/>
              </w:rPr>
              <w:t>综合柜员岗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9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9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9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重庆</w:t>
            </w:r>
          </w:p>
        </w:tc>
      </w:tr>
      <w:tr>
        <w:trPr>
          <w:trHeight w:val="492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662"/>
              <w:rPr>
                <w:sz w:val="20"/>
              </w:rPr>
            </w:pPr>
            <w:r>
              <w:rPr>
                <w:sz w:val="20"/>
              </w:rPr>
              <w:t>广州分行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774"/>
              <w:rPr>
                <w:sz w:val="20"/>
              </w:rPr>
            </w:pPr>
            <w:r>
              <w:rPr>
                <w:sz w:val="20"/>
              </w:rPr>
              <w:t>产品经理岗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广州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9"/>
              <w:ind w:left="474"/>
              <w:rPr>
                <w:sz w:val="20"/>
              </w:rPr>
            </w:pPr>
            <w:r>
              <w:rPr>
                <w:sz w:val="20"/>
              </w:rPr>
              <w:t>风险经理及法务岗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9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9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9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广州</w:t>
            </w:r>
          </w:p>
        </w:tc>
      </w:tr>
      <w:tr>
        <w:trPr>
          <w:trHeight w:val="493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474"/>
              <w:rPr>
                <w:sz w:val="20"/>
              </w:rPr>
            </w:pPr>
            <w:r>
              <w:rPr>
                <w:sz w:val="20"/>
              </w:rPr>
              <w:t>互联网金融科技岗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广州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774"/>
              <w:rPr>
                <w:sz w:val="20"/>
              </w:rPr>
            </w:pPr>
            <w:r>
              <w:rPr>
                <w:sz w:val="20"/>
              </w:rPr>
              <w:t>营销培训生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广州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774"/>
              <w:rPr>
                <w:sz w:val="20"/>
              </w:rPr>
            </w:pPr>
            <w:r>
              <w:rPr>
                <w:sz w:val="20"/>
              </w:rPr>
              <w:t>理财经理岗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广州</w:t>
            </w:r>
          </w:p>
        </w:tc>
      </w:tr>
      <w:tr>
        <w:trPr>
          <w:trHeight w:val="493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774"/>
              <w:rPr>
                <w:sz w:val="20"/>
              </w:rPr>
            </w:pPr>
            <w:r>
              <w:rPr>
                <w:sz w:val="20"/>
              </w:rPr>
              <w:t>综合柜员岗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right="190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广州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9"/>
              <w:ind w:left="774"/>
              <w:rPr>
                <w:sz w:val="20"/>
              </w:rPr>
            </w:pPr>
            <w:r>
              <w:rPr>
                <w:sz w:val="20"/>
              </w:rPr>
              <w:t>营销培训生</w:t>
            </w:r>
          </w:p>
        </w:tc>
        <w:tc>
          <w:tcPr>
            <w:tcW w:w="606" w:type="dxa"/>
          </w:tcPr>
          <w:p>
            <w:pPr>
              <w:pStyle w:val="TableParagraph"/>
              <w:spacing w:before="119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9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9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东莞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774"/>
              <w:rPr>
                <w:sz w:val="20"/>
              </w:rPr>
            </w:pPr>
            <w:r>
              <w:rPr>
                <w:sz w:val="20"/>
              </w:rPr>
              <w:t>理财经理岗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东莞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774"/>
              <w:rPr>
                <w:sz w:val="20"/>
              </w:rPr>
            </w:pPr>
            <w:r>
              <w:rPr>
                <w:sz w:val="20"/>
              </w:rPr>
              <w:t>综合柜员岗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东莞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774"/>
              <w:rPr>
                <w:sz w:val="20"/>
              </w:rPr>
            </w:pPr>
            <w:r>
              <w:rPr>
                <w:sz w:val="20"/>
              </w:rPr>
              <w:t>营销培训生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佛山</w:t>
            </w:r>
          </w:p>
        </w:tc>
      </w:tr>
      <w:tr>
        <w:trPr>
          <w:trHeight w:val="493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774"/>
              <w:rPr>
                <w:sz w:val="20"/>
              </w:rPr>
            </w:pPr>
            <w:r>
              <w:rPr>
                <w:sz w:val="20"/>
              </w:rPr>
              <w:t>理财经理岗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佛山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9"/>
              <w:ind w:left="774"/>
              <w:rPr>
                <w:sz w:val="20"/>
              </w:rPr>
            </w:pPr>
            <w:r>
              <w:rPr>
                <w:sz w:val="20"/>
              </w:rPr>
              <w:t>综合柜员岗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9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9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9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佛山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774"/>
              <w:rPr>
                <w:sz w:val="20"/>
              </w:rPr>
            </w:pPr>
            <w:r>
              <w:rPr>
                <w:sz w:val="20"/>
              </w:rPr>
              <w:t>营销培训生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惠州</w:t>
            </w:r>
          </w:p>
        </w:tc>
      </w:tr>
      <w:tr>
        <w:trPr>
          <w:trHeight w:val="490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774"/>
              <w:rPr>
                <w:sz w:val="20"/>
              </w:rPr>
            </w:pPr>
            <w:r>
              <w:rPr>
                <w:sz w:val="20"/>
              </w:rPr>
              <w:t>理财经理岗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right="2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惠州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0" w:footer="1116" w:top="1420" w:bottom="1300" w:left="1220" w:right="7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66.559998pt;margin-top:72.000023pt;width:484.4pt;height:692.55pt;mso-position-horizontal-relative:page;mso-position-vertical-relative:page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7"/>
                    <w:gridCol w:w="2127"/>
                    <w:gridCol w:w="2551"/>
                    <w:gridCol w:w="606"/>
                    <w:gridCol w:w="1095"/>
                    <w:gridCol w:w="2727"/>
                  </w:tblGrid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惠州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营销培训生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中山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理财经理岗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中山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中山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9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营销培训生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9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9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9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江门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理财经理岗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江门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江门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营销培训生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肇庆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理财经理岗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肇庆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肇庆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营销培训生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广州南沙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9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理财经理岗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9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9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9"/>
                          <w:ind w:left="42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广州南沙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营销培训生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广州新塘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理财经理岗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广州新塘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营销培训生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广州花都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理财经理岗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广州花都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9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9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9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9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广州花都、新塘、开发区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567" w:type="dxa"/>
                        <w:vMerge w:val="restart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6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深圳分行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理财经理岗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深圳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9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9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9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9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深圳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117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2127" w:type="dxa"/>
                      </w:tcPr>
                      <w:p>
                        <w:pPr>
                          <w:pStyle w:val="TableParagraph"/>
                          <w:spacing w:before="117"/>
                          <w:ind w:left="4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昆明分行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w w:val="95"/>
                            <w:sz w:val="20"/>
                          </w:rPr>
                          <w:t>昆明、玉溪、保山、楚雄、曲靖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 w:val="restart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6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天津分行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客户经理岗/理财经理岗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天津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天津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56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6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郑州分行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管理培训生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硕士及以上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郑州</w:t>
                        </w:r>
                      </w:p>
                    </w:tc>
                  </w:tr>
                  <w:tr>
                    <w:trPr>
                      <w:trHeight w:val="623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客户经理岗/理财经理岗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27"/>
                          <w:ind w:left="42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6"/>
                            <w:w w:val="95"/>
                            <w:sz w:val="20"/>
                          </w:rPr>
                          <w:t>郑州、新乡、洛阳、许昌、安阳</w:t>
                        </w:r>
                      </w:p>
                      <w:p>
                        <w:pPr>
                          <w:pStyle w:val="TableParagraph"/>
                          <w:spacing w:before="56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开封、商丘、南阳、信阳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信息科技岗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郑州</w:t>
                        </w: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28"/>
                          <w:ind w:left="42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6"/>
                            <w:w w:val="95"/>
                            <w:sz w:val="20"/>
                          </w:rPr>
                          <w:t>新乡、洛阳、许昌、安阳、开封</w:t>
                        </w:r>
                      </w:p>
                      <w:p>
                        <w:pPr>
                          <w:pStyle w:val="TableParagraph"/>
                          <w:spacing w:before="56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商丘、南阳、信阳</w:t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119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2127" w:type="dxa"/>
                      </w:tcPr>
                      <w:p>
                        <w:pPr>
                          <w:pStyle w:val="TableParagraph"/>
                          <w:spacing w:before="119"/>
                          <w:ind w:left="4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大连分行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9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客户经理岗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9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9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硕士及以上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9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大连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71"/>
        <w:ind w:left="0" w:right="101" w:firstLine="0"/>
        <w:jc w:val="right"/>
        <w:rPr>
          <w:sz w:val="20"/>
        </w:rPr>
      </w:pPr>
      <w:r>
        <w:rPr>
          <w:w w:val="99"/>
          <w:sz w:val="20"/>
        </w:rPr>
        <w:t>、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spacing w:before="0"/>
        <w:ind w:left="0" w:right="101" w:firstLine="0"/>
        <w:jc w:val="right"/>
        <w:rPr>
          <w:sz w:val="20"/>
        </w:rPr>
      </w:pPr>
      <w:r>
        <w:rPr>
          <w:w w:val="99"/>
          <w:sz w:val="20"/>
        </w:rPr>
        <w:t>、</w:t>
      </w:r>
    </w:p>
    <w:p>
      <w:pPr>
        <w:spacing w:after="0"/>
        <w:jc w:val="right"/>
        <w:rPr>
          <w:sz w:val="20"/>
        </w:rPr>
        <w:sectPr>
          <w:pgSz w:w="11910" w:h="16840"/>
          <w:pgMar w:header="0" w:footer="1116" w:top="1420" w:bottom="1300" w:left="1220" w:right="7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66.559998pt;margin-top:72.000023pt;width:484.4pt;height:693.6pt;mso-position-horizontal-relative:page;mso-position-vertical-relative:page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7"/>
                    <w:gridCol w:w="2127"/>
                    <w:gridCol w:w="2551"/>
                    <w:gridCol w:w="606"/>
                    <w:gridCol w:w="1095"/>
                    <w:gridCol w:w="2727"/>
                  </w:tblGrid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信息科技岗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硕士及以上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大连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管理培训生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硕士及以上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大连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客户经理岗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鞍山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客户经理岗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营口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9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客户经理岗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9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9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9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丹东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丹东</w:t>
                        </w: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56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6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济南分行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27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pacing w:val="-16"/>
                            <w:sz w:val="20"/>
                          </w:rPr>
                          <w:t>淄博、临沂、潍坊、济宁、东营</w:t>
                        </w:r>
                      </w:p>
                      <w:p>
                        <w:pPr>
                          <w:pStyle w:val="TableParagraph"/>
                          <w:spacing w:before="56"/>
                          <w:ind w:left="4" w:right="-15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聊城、日照、菏泽、泰安、德州</w:t>
                        </w: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客户经理岗（公司业务）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27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pacing w:val="-16"/>
                            <w:sz w:val="20"/>
                          </w:rPr>
                          <w:t>淄博、临沂、潍坊、济宁、东营</w:t>
                        </w:r>
                      </w:p>
                      <w:p>
                        <w:pPr>
                          <w:pStyle w:val="TableParagraph"/>
                          <w:spacing w:before="56"/>
                          <w:ind w:left="4" w:right="-15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聊城、日照、菏泽、泰安、德州</w:t>
                        </w:r>
                      </w:p>
                    </w:tc>
                  </w:tr>
                  <w:tr>
                    <w:trPr>
                      <w:trHeight w:val="623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客户经理岗（零售业务）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29"/>
                          <w:ind w:left="4"/>
                          <w:rPr>
                            <w:sz w:val="20"/>
                          </w:rPr>
                        </w:pPr>
                        <w:r>
                          <w:rPr>
                            <w:spacing w:val="-16"/>
                            <w:sz w:val="20"/>
                          </w:rPr>
                          <w:t>淄博、临沂、潍坊、济宁、东营</w:t>
                        </w:r>
                      </w:p>
                      <w:p>
                        <w:pPr>
                          <w:pStyle w:val="TableParagraph"/>
                          <w:spacing w:before="56"/>
                          <w:ind w:left="4" w:right="-15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聊城、日照、菏泽、泰安、德州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78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78"/>
                          <w:ind w:left="6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成都分行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管理培训生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硕士及以上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成都</w:t>
                        </w:r>
                      </w:p>
                    </w:tc>
                  </w:tr>
                  <w:tr>
                    <w:trPr>
                      <w:trHeight w:val="623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27"/>
                          <w:ind w:left="42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6"/>
                            <w:w w:val="95"/>
                            <w:sz w:val="20"/>
                          </w:rPr>
                          <w:t>成都、乐山、内江、绵阳、德阳</w:t>
                        </w:r>
                      </w:p>
                      <w:p>
                        <w:pPr>
                          <w:pStyle w:val="TableParagraph"/>
                          <w:spacing w:before="56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雅安、凉山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56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6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西安分行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管理培训生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西安、咸阳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9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9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9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9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西安、咸阳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管理培训生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榆林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管理培训生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宝鸡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管理培训生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渭南</w:t>
                        </w:r>
                      </w:p>
                    </w:tc>
                  </w:tr>
                  <w:tr>
                    <w:trPr>
                      <w:trHeight w:val="623" w:hRule="atLeast"/>
                    </w:trPr>
                    <w:tc>
                      <w:tcPr>
                        <w:tcW w:w="56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6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沈阳分行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管理培训生岗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硕士及以上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27"/>
                          <w:ind w:left="42" w:righ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w w:val="95"/>
                            <w:sz w:val="20"/>
                          </w:rPr>
                          <w:t>沈阳、辽阳、葫芦岛、本溪、铁</w:t>
                        </w:r>
                      </w:p>
                      <w:p>
                        <w:pPr>
                          <w:pStyle w:val="TableParagraph"/>
                          <w:spacing w:before="56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岭</w:t>
                        </w: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29"/>
                          <w:ind w:left="42" w:righ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w w:val="95"/>
                            <w:sz w:val="20"/>
                          </w:rPr>
                          <w:t>沈阳、辽阳、葫芦岛、本溪、铁</w:t>
                        </w:r>
                      </w:p>
                      <w:p>
                        <w:pPr>
                          <w:pStyle w:val="TableParagraph"/>
                          <w:spacing w:before="56"/>
                          <w:ind w:lef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岭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6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武汉分行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产品经理岗（公司业务）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硕士及以上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武汉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客户经理岗（公司业务）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武汉、荆州、襄阳、孝感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客户经理岗（同业业务）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硕士及以上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武汉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理财经理岗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w w:val="95"/>
                            <w:sz w:val="20"/>
                          </w:rPr>
                          <w:t>武汉、宜昌、荆州、襄阳、孝感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9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产品经理岗（零售业务）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9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9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9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武汉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客户经理岗（零售业务）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武汉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9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9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9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9"/>
                          <w:ind w:left="42" w:righ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w w:val="95"/>
                            <w:sz w:val="20"/>
                          </w:rPr>
                          <w:t>武汉、宜昌、荆州、襄阳、孝感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117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2127" w:type="dxa"/>
                      </w:tcPr>
                      <w:p>
                        <w:pPr>
                          <w:pStyle w:val="TableParagraph"/>
                          <w:spacing w:before="117"/>
                          <w:ind w:left="6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青岛分行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信息科技岗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青岛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0" w:right="101" w:firstLine="0"/>
        <w:jc w:val="right"/>
        <w:rPr>
          <w:sz w:val="20"/>
        </w:rPr>
      </w:pPr>
      <w:r>
        <w:rPr>
          <w:w w:val="99"/>
          <w:sz w:val="20"/>
        </w:rPr>
        <w:t>、</w:t>
      </w:r>
    </w:p>
    <w:p>
      <w:pPr>
        <w:pStyle w:val="BodyText"/>
        <w:spacing w:before="5"/>
        <w:rPr>
          <w:sz w:val="29"/>
        </w:rPr>
      </w:pPr>
    </w:p>
    <w:p>
      <w:pPr>
        <w:spacing w:before="1"/>
        <w:ind w:left="0" w:right="101" w:firstLine="0"/>
        <w:jc w:val="right"/>
        <w:rPr>
          <w:sz w:val="20"/>
        </w:rPr>
      </w:pPr>
      <w:r>
        <w:rPr>
          <w:w w:val="99"/>
          <w:sz w:val="20"/>
        </w:rPr>
        <w:t>、</w:t>
      </w:r>
    </w:p>
    <w:p>
      <w:pPr>
        <w:pStyle w:val="BodyText"/>
        <w:spacing w:before="8"/>
        <w:rPr>
          <w:sz w:val="29"/>
        </w:rPr>
      </w:pPr>
    </w:p>
    <w:p>
      <w:pPr>
        <w:spacing w:before="0"/>
        <w:ind w:left="0" w:right="101" w:firstLine="0"/>
        <w:jc w:val="right"/>
        <w:rPr>
          <w:sz w:val="20"/>
        </w:rPr>
      </w:pPr>
      <w:r>
        <w:rPr>
          <w:w w:val="99"/>
          <w:sz w:val="20"/>
        </w:rPr>
        <w:t>、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spacing w:before="0"/>
        <w:ind w:left="0" w:right="101" w:firstLine="0"/>
        <w:jc w:val="right"/>
        <w:rPr>
          <w:sz w:val="20"/>
        </w:rPr>
      </w:pPr>
      <w:r>
        <w:rPr>
          <w:w w:val="99"/>
          <w:sz w:val="20"/>
        </w:rPr>
        <w:t>、</w:t>
      </w:r>
    </w:p>
    <w:p>
      <w:pPr>
        <w:spacing w:after="0"/>
        <w:jc w:val="right"/>
        <w:rPr>
          <w:sz w:val="20"/>
        </w:rPr>
        <w:sectPr>
          <w:pgSz w:w="11910" w:h="16840"/>
          <w:pgMar w:header="0" w:footer="1116" w:top="1420" w:bottom="1380" w:left="1220" w:right="7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66.559998pt;margin-top:72.000023pt;width:484.4pt;height:675pt;mso-position-horizontal-relative:page;mso-position-vertical-relative:page;z-index:251662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7"/>
                    <w:gridCol w:w="2127"/>
                    <w:gridCol w:w="2551"/>
                    <w:gridCol w:w="606"/>
                    <w:gridCol w:w="1095"/>
                    <w:gridCol w:w="2727"/>
                  </w:tblGrid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客户经理岗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青岛、烟台、威海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理财经理岗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青岛、烟台、威海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青岛、烟台、威海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56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1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1"/>
                          <w:ind w:left="6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太原分行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管理培训生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硕士及以上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太原</w:t>
                        </w:r>
                      </w:p>
                    </w:tc>
                  </w:tr>
                  <w:tr>
                    <w:trPr>
                      <w:trHeight w:val="623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客户经理岗/理财经理岗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28"/>
                          <w:ind w:left="42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6"/>
                            <w:w w:val="95"/>
                            <w:sz w:val="20"/>
                          </w:rPr>
                          <w:t>太原、忻州、朔州、晋中、长治</w:t>
                        </w:r>
                      </w:p>
                      <w:p>
                        <w:pPr>
                          <w:pStyle w:val="TableParagraph"/>
                          <w:spacing w:before="55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运城、晋城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9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9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9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9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太原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忻州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朔州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长治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运城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9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9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9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9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晋城</w:t>
                        </w:r>
                      </w:p>
                    </w:tc>
                  </w:tr>
                  <w:tr>
                    <w:trPr>
                      <w:trHeight w:val="623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212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长沙分行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管理培训生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29"/>
                          <w:ind w:left="42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6"/>
                            <w:w w:val="95"/>
                            <w:sz w:val="20"/>
                          </w:rPr>
                          <w:t>长沙、株洲、湘潭、岳阳、衡阳</w:t>
                        </w:r>
                      </w:p>
                      <w:p>
                        <w:pPr>
                          <w:pStyle w:val="TableParagraph"/>
                          <w:spacing w:before="55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郴州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567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5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哈尔滨分行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53" w:righ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管理培训生（管理/营销）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硕士及以上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哈尔滨、齐齐哈尔、大庆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哈尔滨、齐齐哈尔、大庆</w:t>
                        </w:r>
                      </w:p>
                    </w:tc>
                  </w:tr>
                  <w:tr>
                    <w:trPr>
                      <w:trHeight w:val="623" w:hRule="atLeast"/>
                    </w:trPr>
                    <w:tc>
                      <w:tcPr>
                        <w:tcW w:w="56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南昌分行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客户经理岗（公司业务）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28"/>
                          <w:ind w:left="42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6"/>
                            <w:w w:val="95"/>
                            <w:sz w:val="20"/>
                          </w:rPr>
                          <w:t>南昌、九江、赣州、上饶、宜春</w:t>
                        </w:r>
                      </w:p>
                      <w:p>
                        <w:pPr>
                          <w:pStyle w:val="TableParagraph"/>
                          <w:spacing w:before="55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吉安</w:t>
                        </w:r>
                      </w:p>
                    </w:tc>
                  </w:tr>
                  <w:tr>
                    <w:trPr>
                      <w:trHeight w:val="623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客户经理岗（零售业务）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27"/>
                          <w:ind w:left="42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6"/>
                            <w:w w:val="95"/>
                            <w:sz w:val="20"/>
                          </w:rPr>
                          <w:t>南昌、九江、赣州、上饶、宜春</w:t>
                        </w:r>
                      </w:p>
                      <w:p>
                        <w:pPr>
                          <w:pStyle w:val="TableParagraph"/>
                          <w:spacing w:before="56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吉安</w:t>
                        </w:r>
                      </w:p>
                    </w:tc>
                  </w:tr>
                  <w:tr>
                    <w:trPr>
                      <w:trHeight w:val="623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理财经理岗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27"/>
                          <w:ind w:left="42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6"/>
                            <w:w w:val="95"/>
                            <w:sz w:val="20"/>
                          </w:rPr>
                          <w:t>南昌、九江、赣州、上饶、宜春</w:t>
                        </w:r>
                      </w:p>
                      <w:p>
                        <w:pPr>
                          <w:pStyle w:val="TableParagraph"/>
                          <w:spacing w:before="56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吉安</w:t>
                        </w: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29"/>
                          <w:ind w:left="42" w:right="1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6"/>
                            <w:w w:val="95"/>
                            <w:sz w:val="20"/>
                          </w:rPr>
                          <w:t>南昌、九江、赣州、上饶、宜春</w:t>
                        </w:r>
                      </w:p>
                      <w:p>
                        <w:pPr>
                          <w:pStyle w:val="TableParagraph"/>
                          <w:spacing w:before="56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吉安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南宁分行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营销储备岗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南宁、柳州、桂林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南宁、柳州、桂林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117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38</w:t>
                        </w:r>
                      </w:p>
                    </w:tc>
                    <w:tc>
                      <w:tcPr>
                        <w:tcW w:w="2127" w:type="dxa"/>
                      </w:tcPr>
                      <w:p>
                        <w:pPr>
                          <w:pStyle w:val="TableParagraph"/>
                          <w:spacing w:before="117"/>
                          <w:ind w:left="41"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乌鲁木齐分行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乌鲁木齐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 w:val="restart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6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长春分行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管理培训生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硕士及以上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长春、吉林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9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9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9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9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长春、吉林</w:t>
                        </w: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212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1"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呼和浩特分行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29"/>
                          <w:ind w:left="4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呼和浩特、包头、鄂尔多斯、呼</w:t>
                        </w:r>
                      </w:p>
                      <w:p>
                        <w:pPr>
                          <w:pStyle w:val="TableParagraph"/>
                          <w:spacing w:before="55"/>
                          <w:ind w:left="42" w:righ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伦贝尔</w:t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117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</w:t>
                        </w:r>
                      </w:p>
                    </w:tc>
                    <w:tc>
                      <w:tcPr>
                        <w:tcW w:w="2127" w:type="dxa"/>
                      </w:tcPr>
                      <w:p>
                        <w:pPr>
                          <w:pStyle w:val="TableParagraph"/>
                          <w:spacing w:before="117"/>
                          <w:ind w:left="4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合肥分行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管理培训生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25" w:righ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硕士及以上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合肥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</w:p>
    <w:p>
      <w:pPr>
        <w:spacing w:before="71"/>
        <w:ind w:left="0" w:right="101" w:firstLine="0"/>
        <w:jc w:val="right"/>
        <w:rPr>
          <w:sz w:val="20"/>
        </w:rPr>
      </w:pPr>
      <w:r>
        <w:rPr>
          <w:w w:val="99"/>
          <w:sz w:val="20"/>
        </w:rPr>
        <w:t>、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before="1"/>
        <w:ind w:left="0" w:right="101" w:firstLine="0"/>
        <w:jc w:val="right"/>
        <w:rPr>
          <w:sz w:val="20"/>
        </w:rPr>
      </w:pPr>
      <w:r>
        <w:rPr>
          <w:w w:val="99"/>
          <w:sz w:val="20"/>
        </w:rPr>
        <w:t>、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spacing w:before="1"/>
        <w:ind w:left="0" w:right="101" w:firstLine="0"/>
        <w:jc w:val="right"/>
        <w:rPr>
          <w:sz w:val="20"/>
        </w:rPr>
      </w:pPr>
      <w:r>
        <w:rPr>
          <w:w w:val="99"/>
          <w:sz w:val="20"/>
        </w:rPr>
        <w:t>、</w:t>
      </w:r>
    </w:p>
    <w:p>
      <w:pPr>
        <w:pStyle w:val="BodyText"/>
        <w:spacing w:before="5"/>
        <w:rPr>
          <w:sz w:val="29"/>
        </w:rPr>
      </w:pPr>
    </w:p>
    <w:p>
      <w:pPr>
        <w:spacing w:before="0"/>
        <w:ind w:left="0" w:right="101" w:firstLine="0"/>
        <w:jc w:val="right"/>
        <w:rPr>
          <w:sz w:val="20"/>
        </w:rPr>
      </w:pPr>
      <w:r>
        <w:rPr>
          <w:w w:val="99"/>
          <w:sz w:val="20"/>
        </w:rPr>
        <w:t>、</w:t>
      </w:r>
    </w:p>
    <w:p>
      <w:pPr>
        <w:pStyle w:val="BodyText"/>
        <w:spacing w:before="6"/>
        <w:rPr>
          <w:sz w:val="29"/>
        </w:rPr>
      </w:pPr>
    </w:p>
    <w:p>
      <w:pPr>
        <w:spacing w:before="0"/>
        <w:ind w:left="0" w:right="101" w:firstLine="0"/>
        <w:jc w:val="right"/>
        <w:rPr>
          <w:sz w:val="20"/>
        </w:rPr>
      </w:pPr>
      <w:r>
        <w:rPr>
          <w:w w:val="99"/>
          <w:sz w:val="20"/>
        </w:rPr>
        <w:t>、</w:t>
      </w:r>
    </w:p>
    <w:p>
      <w:pPr>
        <w:pStyle w:val="BodyText"/>
        <w:spacing w:before="8"/>
        <w:rPr>
          <w:sz w:val="29"/>
        </w:rPr>
      </w:pPr>
    </w:p>
    <w:p>
      <w:pPr>
        <w:spacing w:before="0"/>
        <w:ind w:left="0" w:right="101" w:firstLine="0"/>
        <w:jc w:val="right"/>
        <w:rPr>
          <w:sz w:val="20"/>
        </w:rPr>
      </w:pPr>
      <w:r>
        <w:rPr>
          <w:w w:val="99"/>
          <w:sz w:val="20"/>
        </w:rPr>
        <w:t>、</w:t>
      </w:r>
    </w:p>
    <w:p>
      <w:pPr>
        <w:spacing w:after="0"/>
        <w:jc w:val="right"/>
        <w:rPr>
          <w:sz w:val="20"/>
        </w:rPr>
        <w:sectPr>
          <w:footerReference w:type="default" r:id="rId6"/>
          <w:pgSz w:w="11910" w:h="16840"/>
          <w:pgMar w:footer="1116" w:header="0" w:top="1420" w:bottom="1300" w:left="1220" w:right="700"/>
          <w:pgNumType w:start="10"/>
        </w:sectPr>
      </w:pPr>
    </w:p>
    <w:p>
      <w:pPr>
        <w:pStyle w:val="BodyText"/>
        <w:spacing w:before="12"/>
        <w:rPr>
          <w:sz w:val="21"/>
        </w:rPr>
      </w:pPr>
      <w:r>
        <w:rPr/>
        <w:pict>
          <v:shape style="position:absolute;margin-left:66.559998pt;margin-top:72.000023pt;width:484.4pt;height:684.3pt;mso-position-horizontal-relative:page;mso-position-vertical-relative:page;z-index:25166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7"/>
                    <w:gridCol w:w="2127"/>
                    <w:gridCol w:w="2551"/>
                    <w:gridCol w:w="606"/>
                    <w:gridCol w:w="1095"/>
                    <w:gridCol w:w="2727"/>
                  </w:tblGrid>
                  <w:tr>
                    <w:trPr>
                      <w:trHeight w:val="935" w:hRule="atLeast"/>
                    </w:trPr>
                    <w:tc>
                      <w:tcPr>
                        <w:tcW w:w="56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客户经理岗（公司业务）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line="292" w:lineRule="auto" w:before="29"/>
                          <w:ind w:left="4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w w:val="95"/>
                            <w:sz w:val="20"/>
                          </w:rPr>
                          <w:t>合肥、芜湖、马鞍山、铜陵、淮</w:t>
                        </w:r>
                        <w:r>
                          <w:rPr>
                            <w:spacing w:val="-10"/>
                            <w:sz w:val="20"/>
                          </w:rPr>
                          <w:t>南、安庆、蚌埠、宣城、滁州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阜阳</w:t>
                        </w:r>
                      </w:p>
                    </w:tc>
                  </w:tr>
                  <w:tr>
                    <w:trPr>
                      <w:trHeight w:val="936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客户经理岗（零售业务）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line="292" w:lineRule="auto" w:before="28"/>
                          <w:ind w:left="4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w w:val="95"/>
                            <w:sz w:val="20"/>
                          </w:rPr>
                          <w:t>合肥、芜湖、马鞍山、铜陵、淮</w:t>
                        </w:r>
                        <w:r>
                          <w:rPr>
                            <w:spacing w:val="-10"/>
                            <w:sz w:val="20"/>
                          </w:rPr>
                          <w:t>南、安庆、蚌埠、宣城、滁州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阜阳</w:t>
                        </w:r>
                      </w:p>
                    </w:tc>
                  </w:tr>
                  <w:tr>
                    <w:trPr>
                      <w:trHeight w:val="935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3" w:right="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line="292" w:lineRule="auto" w:before="28"/>
                          <w:ind w:left="4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w w:val="95"/>
                            <w:sz w:val="20"/>
                          </w:rPr>
                          <w:t>合肥、芜湖、马鞍山、铜陵、淮</w:t>
                        </w:r>
                        <w:r>
                          <w:rPr>
                            <w:spacing w:val="-10"/>
                            <w:sz w:val="20"/>
                          </w:rPr>
                          <w:t>南、安庆、蚌埠、宣城、滁州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阜阳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6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福州分行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客户经理岗（公司业务）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福州、平潭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客户经理岗（零售业务）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福州、福清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7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信息科技岗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福州、泉州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6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贵阳分行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6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管理培训生岗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硕士及以上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贵阳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7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贵阳、毕节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567" w:type="dxa"/>
                        <w:vMerge w:val="restart"/>
                      </w:tcPr>
                      <w:p>
                        <w:pPr>
                          <w:pStyle w:val="TableParagraph"/>
                          <w:spacing w:before="12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>
                        <w:pPr>
                          <w:pStyle w:val="TableParagraph"/>
                          <w:spacing w:before="12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6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厦门分行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9"/>
                          <w:ind w:left="2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客户经理岗/理财经理岗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9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9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9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厦门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7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厦门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118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</w:t>
                        </w:r>
                      </w:p>
                    </w:tc>
                    <w:tc>
                      <w:tcPr>
                        <w:tcW w:w="2127" w:type="dxa"/>
                      </w:tcPr>
                      <w:p>
                        <w:pPr>
                          <w:pStyle w:val="TableParagraph"/>
                          <w:spacing w:before="118"/>
                          <w:ind w:left="4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西宁分行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客户经理岗（公司业务）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西宁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567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6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海口分行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2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信息科技开发与支持岗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海口、三亚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3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信息科技系统管理岗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海口、三亚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56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6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银川分行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9"/>
                          <w:ind w:left="7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信息科技岗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9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9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硕士及以上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9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银川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7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法律顾问岗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硕士及以上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银川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9"/>
                          <w:ind w:left="2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客户经理岗/理财经理岗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9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9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9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银川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before="117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</w:t>
                        </w:r>
                      </w:p>
                    </w:tc>
                    <w:tc>
                      <w:tcPr>
                        <w:tcW w:w="2127" w:type="dxa"/>
                      </w:tcPr>
                      <w:p>
                        <w:pPr>
                          <w:pStyle w:val="TableParagraph"/>
                          <w:spacing w:before="117"/>
                          <w:ind w:left="41" w:righ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拉萨分行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7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综合柜员岗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拉萨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6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上海信托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7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信托投行岗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硕士及以上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上海、北京、深圳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7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投资研究岗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硕士及以上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上海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7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财富管理岗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硕士及以上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上海、北京、深圳</w:t>
                        </w:r>
                      </w:p>
                    </w:tc>
                  </w:tr>
                  <w:tr>
                    <w:trPr>
                      <w:trHeight w:val="770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02"/>
                          <w:ind w:left="53" w:right="4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中后台岗</w:t>
                        </w:r>
                      </w:p>
                      <w:p>
                        <w:pPr>
                          <w:pStyle w:val="TableParagraph"/>
                          <w:spacing w:before="56"/>
                          <w:ind w:left="53" w:right="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（运营、风险、合规、IT）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硕士及以上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上海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9"/>
                          <w:ind w:left="7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行政管理岗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9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9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硕士及以上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9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上海</w:t>
                        </w:r>
                      </w:p>
                    </w:tc>
                  </w:tr>
                  <w:tr>
                    <w:trPr>
                      <w:trHeight w:val="492" w:hRule="atLeast"/>
                    </w:trPr>
                    <w:tc>
                      <w:tcPr>
                        <w:tcW w:w="567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92" w:lineRule="auto"/>
                          <w:ind w:left="463" w:right="255" w:hanging="20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上海浦惠数科技术服务有限公司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7"/>
                          <w:ind w:left="7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市场企划岗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7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7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7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上海</w:t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56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8"/>
                          <w:ind w:left="2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风险与法律合规管理岗</w:t>
                        </w:r>
                      </w:p>
                    </w:tc>
                    <w:tc>
                      <w:tcPr>
                        <w:tcW w:w="606" w:type="dxa"/>
                      </w:tcPr>
                      <w:p>
                        <w:pPr>
                          <w:pStyle w:val="TableParagraph"/>
                          <w:spacing w:before="118"/>
                          <w:ind w:lef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TableParagraph"/>
                          <w:spacing w:before="118"/>
                          <w:ind w:left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本科及以上</w:t>
                        </w:r>
                      </w:p>
                    </w:tc>
                    <w:tc>
                      <w:tcPr>
                        <w:tcW w:w="2727" w:type="dxa"/>
                      </w:tcPr>
                      <w:p>
                        <w:pPr>
                          <w:pStyle w:val="TableParagraph"/>
                          <w:spacing w:before="118"/>
                          <w:ind w:left="42" w:righ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上海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before="71"/>
        <w:ind w:left="0" w:right="118" w:firstLine="0"/>
        <w:jc w:val="right"/>
        <w:rPr>
          <w:sz w:val="20"/>
        </w:rPr>
      </w:pPr>
      <w:r>
        <w:rPr>
          <w:w w:val="99"/>
          <w:sz w:val="20"/>
        </w:rPr>
        <w:t>、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77"/>
        <w:ind w:left="0" w:right="118" w:firstLine="0"/>
        <w:jc w:val="right"/>
        <w:rPr>
          <w:sz w:val="20"/>
        </w:rPr>
      </w:pPr>
      <w:r>
        <w:rPr>
          <w:w w:val="99"/>
          <w:sz w:val="20"/>
        </w:rPr>
        <w:t>、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77"/>
        <w:ind w:left="0" w:right="118" w:firstLine="0"/>
        <w:jc w:val="right"/>
        <w:rPr>
          <w:sz w:val="20"/>
        </w:rPr>
      </w:pPr>
      <w:r>
        <w:rPr>
          <w:w w:val="99"/>
          <w:sz w:val="20"/>
        </w:rPr>
        <w:t>、</w:t>
      </w:r>
    </w:p>
    <w:p>
      <w:pPr>
        <w:spacing w:after="0"/>
        <w:jc w:val="right"/>
        <w:rPr>
          <w:sz w:val="20"/>
        </w:rPr>
        <w:sectPr>
          <w:pgSz w:w="11910" w:h="16840"/>
          <w:pgMar w:header="0" w:footer="1116" w:top="1420" w:bottom="1380" w:left="1220" w:right="7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127"/>
        <w:gridCol w:w="2551"/>
        <w:gridCol w:w="606"/>
        <w:gridCol w:w="1095"/>
        <w:gridCol w:w="2727"/>
      </w:tblGrid>
      <w:tr>
        <w:trPr>
          <w:trHeight w:val="492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  <w:p>
            <w:pPr>
              <w:pStyle w:val="TableParagraph"/>
              <w:ind w:left="41" w:right="35"/>
              <w:jc w:val="center"/>
              <w:rPr>
                <w:sz w:val="20"/>
              </w:rPr>
            </w:pPr>
            <w:r>
              <w:rPr>
                <w:sz w:val="20"/>
              </w:rPr>
              <w:t>浦银理财</w:t>
            </w:r>
          </w:p>
          <w:p>
            <w:pPr>
              <w:pStyle w:val="TableParagraph"/>
              <w:spacing w:before="55"/>
              <w:ind w:left="40" w:right="35"/>
              <w:jc w:val="center"/>
              <w:rPr>
                <w:sz w:val="20"/>
              </w:rPr>
            </w:pPr>
            <w:r>
              <w:rPr>
                <w:sz w:val="20"/>
              </w:rPr>
              <w:t>有限责任公司(筹)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宏观策略研究岗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权益投资研究岗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债券交易岗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3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资金交易岗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9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信用评估岗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9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9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渠道销售岗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机构销售岗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市场营销岗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3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风险管理岗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合规管理岗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法律事务岗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3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9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运营管理岗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9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9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产品运营岗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项目运营岗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3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规划开发岗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IT 支持岗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3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9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系统运维岗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9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9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3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财务管理岗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9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公司财税岗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9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9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公司出纳岗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综合管理岗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党务工作岗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3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员工管理岗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9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薪酬绩效岗</w:t>
            </w:r>
          </w:p>
        </w:tc>
        <w:tc>
          <w:tcPr>
            <w:tcW w:w="606" w:type="dxa"/>
          </w:tcPr>
          <w:p>
            <w:pPr>
              <w:pStyle w:val="TableParagraph"/>
              <w:spacing w:before="11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9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9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2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41" w:right="35"/>
              <w:jc w:val="center"/>
              <w:rPr>
                <w:sz w:val="20"/>
              </w:rPr>
            </w:pPr>
            <w:r>
              <w:rPr>
                <w:sz w:val="20"/>
              </w:rPr>
              <w:t>浦发银行</w:t>
            </w:r>
          </w:p>
          <w:p>
            <w:pPr>
              <w:pStyle w:val="TableParagraph"/>
              <w:spacing w:before="56"/>
              <w:ind w:left="39" w:right="35"/>
              <w:jc w:val="center"/>
              <w:rPr>
                <w:sz w:val="20"/>
              </w:rPr>
            </w:pPr>
            <w:r>
              <w:rPr>
                <w:sz w:val="20"/>
              </w:rPr>
              <w:t>科技子公司（筹）</w:t>
            </w: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信息科技岗-开发方向</w:t>
            </w:r>
          </w:p>
        </w:tc>
        <w:tc>
          <w:tcPr>
            <w:tcW w:w="60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信息科技岗-开发方向</w:t>
            </w: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1161"/>
              <w:rPr>
                <w:sz w:val="20"/>
              </w:rPr>
            </w:pPr>
            <w:r>
              <w:rPr>
                <w:sz w:val="20"/>
              </w:rPr>
              <w:t>合肥</w:t>
            </w:r>
          </w:p>
        </w:tc>
      </w:tr>
      <w:tr>
        <w:trPr>
          <w:trHeight w:val="491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信息科技岗-开发方向</w:t>
            </w: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1161"/>
              <w:rPr>
                <w:sz w:val="20"/>
              </w:rPr>
            </w:pPr>
            <w:r>
              <w:rPr>
                <w:sz w:val="20"/>
              </w:rPr>
              <w:t>武汉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1116" w:top="1420" w:bottom="1300" w:left="1220" w:right="70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2127"/>
        <w:gridCol w:w="2551"/>
        <w:gridCol w:w="606"/>
        <w:gridCol w:w="1095"/>
        <w:gridCol w:w="2727"/>
      </w:tblGrid>
      <w:tr>
        <w:trPr>
          <w:trHeight w:val="492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信息科技岗-开发方向</w:t>
            </w:r>
          </w:p>
        </w:tc>
        <w:tc>
          <w:tcPr>
            <w:tcW w:w="60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0"/>
              <w:ind w:left="153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1161"/>
              <w:rPr>
                <w:sz w:val="20"/>
              </w:rPr>
            </w:pPr>
            <w:r>
              <w:rPr>
                <w:sz w:val="20"/>
              </w:rPr>
              <w:t>西安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信息科技岗-开发方向</w:t>
            </w: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1161"/>
              <w:rPr>
                <w:sz w:val="20"/>
              </w:rPr>
            </w:pPr>
            <w:r>
              <w:rPr>
                <w:sz w:val="20"/>
              </w:rPr>
              <w:t>成都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信息科技岗-大数据方向</w:t>
            </w: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3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信息科技岗-大数据方向</w:t>
            </w: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1161"/>
              <w:rPr>
                <w:sz w:val="20"/>
              </w:rPr>
            </w:pPr>
            <w:r>
              <w:rPr>
                <w:sz w:val="20"/>
              </w:rPr>
              <w:t>合肥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9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信息科技岗-大数据方向</w:t>
            </w: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119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9"/>
              <w:ind w:left="1161"/>
              <w:rPr>
                <w:sz w:val="20"/>
              </w:rPr>
            </w:pPr>
            <w:r>
              <w:rPr>
                <w:sz w:val="20"/>
              </w:rPr>
              <w:t>西安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信息科技岗-信息安全方向</w:t>
            </w: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信息科技岗-信息安全方向</w:t>
            </w: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1161"/>
              <w:rPr>
                <w:sz w:val="20"/>
              </w:rPr>
            </w:pPr>
            <w:r>
              <w:rPr>
                <w:sz w:val="20"/>
              </w:rPr>
              <w:t>西安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信息科技岗-UI 设计方向</w:t>
            </w: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3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信息科技岗-UI 设计方向</w:t>
            </w: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1161"/>
              <w:rPr>
                <w:sz w:val="20"/>
              </w:rPr>
            </w:pPr>
            <w:r>
              <w:rPr>
                <w:sz w:val="20"/>
              </w:rPr>
              <w:t>合肥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信息科技岗-UI 设计方向</w:t>
            </w: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1161"/>
              <w:rPr>
                <w:sz w:val="20"/>
              </w:rPr>
            </w:pPr>
            <w:r>
              <w:rPr>
                <w:sz w:val="20"/>
              </w:rPr>
              <w:t>武汉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信息科技岗-UI 设计方向</w:t>
            </w: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1161"/>
              <w:rPr>
                <w:sz w:val="20"/>
              </w:rPr>
            </w:pPr>
            <w:r>
              <w:rPr>
                <w:sz w:val="20"/>
              </w:rPr>
              <w:t>成都</w:t>
            </w:r>
          </w:p>
        </w:tc>
      </w:tr>
      <w:tr>
        <w:trPr>
          <w:trHeight w:val="493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9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信息科技岗-UI 设计方向</w:t>
            </w: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119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9"/>
              <w:ind w:left="1161"/>
              <w:rPr>
                <w:sz w:val="20"/>
              </w:rPr>
            </w:pPr>
            <w:r>
              <w:rPr>
                <w:sz w:val="20"/>
              </w:rPr>
              <w:t>西安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信息科技岗-技术管理</w:t>
            </w: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信息科技岗-机房运行值班</w:t>
            </w: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3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信息科技岗-机房运行值班</w:t>
            </w: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1161"/>
              <w:rPr>
                <w:sz w:val="20"/>
              </w:rPr>
            </w:pPr>
            <w:r>
              <w:rPr>
                <w:sz w:val="20"/>
              </w:rPr>
              <w:t>合肥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信息科技岗-创新实验室</w:t>
            </w:r>
          </w:p>
        </w:tc>
        <w:tc>
          <w:tcPr>
            <w:tcW w:w="60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若干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3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9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信息科技岗-创新实验室</w:t>
            </w: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119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9"/>
              <w:ind w:left="1161"/>
              <w:rPr>
                <w:sz w:val="20"/>
              </w:rPr>
            </w:pPr>
            <w:r>
              <w:rPr>
                <w:sz w:val="20"/>
              </w:rPr>
              <w:t>北京</w:t>
            </w:r>
          </w:p>
        </w:tc>
      </w:tr>
      <w:tr>
        <w:trPr>
          <w:trHeight w:val="493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信息科技岗-创新实验室</w:t>
            </w: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1161"/>
              <w:rPr>
                <w:sz w:val="20"/>
              </w:rPr>
            </w:pPr>
            <w:r>
              <w:rPr>
                <w:sz w:val="20"/>
              </w:rPr>
              <w:t>深圳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9"/>
              <w:ind w:left="53" w:right="47"/>
              <w:jc w:val="center"/>
              <w:rPr>
                <w:sz w:val="20"/>
              </w:rPr>
            </w:pPr>
            <w:r>
              <w:rPr>
                <w:sz w:val="20"/>
              </w:rPr>
              <w:t>信息科技岗-创新实验室</w:t>
            </w: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119"/>
              <w:ind w:left="46"/>
              <w:rPr>
                <w:sz w:val="20"/>
              </w:rPr>
            </w:pPr>
            <w:r>
              <w:rPr>
                <w:sz w:val="20"/>
              </w:rPr>
              <w:t>硕士及以上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9"/>
              <w:ind w:left="1161"/>
              <w:rPr>
                <w:sz w:val="20"/>
              </w:rPr>
            </w:pPr>
            <w:r>
              <w:rPr>
                <w:sz w:val="20"/>
              </w:rPr>
              <w:t>杭州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信息科技岗-综合管理方向</w:t>
            </w: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161"/>
              <w:rPr>
                <w:sz w:val="20"/>
              </w:rPr>
            </w:pPr>
            <w:r>
              <w:rPr>
                <w:sz w:val="20"/>
              </w:rPr>
              <w:t>上海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信息科技岗-综合管理方向</w:t>
            </w: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1161"/>
              <w:rPr>
                <w:sz w:val="20"/>
              </w:rPr>
            </w:pPr>
            <w:r>
              <w:rPr>
                <w:sz w:val="20"/>
              </w:rPr>
              <w:t>合肥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7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信息科技岗-综合管理方向</w:t>
            </w: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117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7"/>
              <w:ind w:left="1161"/>
              <w:rPr>
                <w:sz w:val="20"/>
              </w:rPr>
            </w:pPr>
            <w:r>
              <w:rPr>
                <w:sz w:val="20"/>
              </w:rPr>
              <w:t>武汉</w:t>
            </w:r>
          </w:p>
        </w:tc>
      </w:tr>
      <w:tr>
        <w:trPr>
          <w:trHeight w:val="493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8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信息科技岗-综合管理方向</w:t>
            </w: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118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8"/>
              <w:ind w:left="1161"/>
              <w:rPr>
                <w:sz w:val="20"/>
              </w:rPr>
            </w:pPr>
            <w:r>
              <w:rPr>
                <w:sz w:val="20"/>
              </w:rPr>
              <w:t>西安</w:t>
            </w:r>
          </w:p>
        </w:tc>
      </w:tr>
      <w:tr>
        <w:trPr>
          <w:trHeight w:val="492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spacing w:before="119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信息科技岗-综合管理方向</w:t>
            </w:r>
          </w:p>
        </w:tc>
        <w:tc>
          <w:tcPr>
            <w:tcW w:w="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119"/>
              <w:ind w:left="46"/>
              <w:rPr>
                <w:sz w:val="20"/>
              </w:rPr>
            </w:pPr>
            <w:r>
              <w:rPr>
                <w:sz w:val="20"/>
              </w:rPr>
              <w:t>本科及以上</w:t>
            </w:r>
          </w:p>
        </w:tc>
        <w:tc>
          <w:tcPr>
            <w:tcW w:w="2727" w:type="dxa"/>
          </w:tcPr>
          <w:p>
            <w:pPr>
              <w:pStyle w:val="TableParagraph"/>
              <w:spacing w:before="119"/>
              <w:ind w:left="1161"/>
              <w:rPr>
                <w:sz w:val="20"/>
              </w:rPr>
            </w:pPr>
            <w:r>
              <w:rPr>
                <w:sz w:val="20"/>
              </w:rPr>
              <w:t>成都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before="66"/>
        <w:ind w:left="580" w:right="0" w:firstLine="0"/>
        <w:jc w:val="left"/>
        <w:rPr>
          <w:rFonts w:ascii="包图粗黑体" w:eastAsia="包图粗黑体" w:hint="eastAsia"/>
          <w:b/>
          <w:sz w:val="24"/>
        </w:rPr>
      </w:pPr>
      <w:r>
        <w:rPr>
          <w:rFonts w:ascii="包图粗黑体" w:eastAsia="包图粗黑体" w:hint="eastAsia"/>
          <w:b/>
          <w:sz w:val="24"/>
        </w:rPr>
        <w:t>注：一名学生最多报两家单位，每家单位最多报两个岗位；须明确志愿顺序。</w:t>
      </w:r>
    </w:p>
    <w:p>
      <w:pPr>
        <w:spacing w:after="0"/>
        <w:jc w:val="left"/>
        <w:rPr>
          <w:rFonts w:ascii="包图粗黑体" w:eastAsia="包图粗黑体" w:hint="eastAsia"/>
          <w:sz w:val="24"/>
        </w:rPr>
        <w:sectPr>
          <w:pgSz w:w="11910" w:h="16840"/>
          <w:pgMar w:header="0" w:footer="1116" w:top="1420" w:bottom="1300" w:left="1220" w:right="700"/>
        </w:sectPr>
      </w:pPr>
    </w:p>
    <w:p>
      <w:pPr>
        <w:pStyle w:val="Heading1"/>
        <w:spacing w:before="24"/>
      </w:pPr>
      <w:r>
        <w:rPr/>
        <w:t>三、招聘主要程序</w:t>
      </w:r>
    </w:p>
    <w:p>
      <w:pPr>
        <w:pStyle w:val="BodyText"/>
        <w:spacing w:before="6"/>
        <w:rPr>
          <w:rFonts w:ascii="包图粗黑体"/>
          <w:b/>
          <w:sz w:val="16"/>
        </w:rPr>
      </w:pPr>
    </w:p>
    <w:tbl>
      <w:tblPr>
        <w:tblW w:w="0" w:type="auto"/>
        <w:jc w:val="left"/>
        <w:tblInd w:w="10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7"/>
        <w:gridCol w:w="4993"/>
      </w:tblGrid>
      <w:tr>
        <w:trPr>
          <w:trHeight w:val="462" w:hRule="atLeast"/>
        </w:trPr>
        <w:tc>
          <w:tcPr>
            <w:tcW w:w="2357" w:type="dxa"/>
          </w:tcPr>
          <w:p>
            <w:pPr>
              <w:pStyle w:val="TableParagraph"/>
              <w:tabs>
                <w:tab w:pos="493" w:val="left" w:leader="none"/>
              </w:tabs>
              <w:spacing w:before="76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程</w:t>
              <w:tab/>
              <w:t>序</w:t>
            </w:r>
          </w:p>
        </w:tc>
        <w:tc>
          <w:tcPr>
            <w:tcW w:w="4993" w:type="dxa"/>
          </w:tcPr>
          <w:p>
            <w:pPr>
              <w:pStyle w:val="TableParagraph"/>
              <w:tabs>
                <w:tab w:pos="736" w:val="left" w:leader="none"/>
              </w:tabs>
              <w:spacing w:before="76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时</w:t>
              <w:tab/>
              <w:t>间</w:t>
            </w:r>
          </w:p>
        </w:tc>
      </w:tr>
      <w:tr>
        <w:trPr>
          <w:trHeight w:val="462" w:hRule="atLeast"/>
        </w:trPr>
        <w:tc>
          <w:tcPr>
            <w:tcW w:w="2357" w:type="dxa"/>
          </w:tcPr>
          <w:p>
            <w:pPr>
              <w:pStyle w:val="TableParagraph"/>
              <w:spacing w:before="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简历投递</w:t>
            </w:r>
          </w:p>
        </w:tc>
        <w:tc>
          <w:tcPr>
            <w:tcW w:w="4993" w:type="dxa"/>
          </w:tcPr>
          <w:p>
            <w:pPr>
              <w:pStyle w:val="TableParagraph"/>
              <w:spacing w:before="7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2021 年 3 月 9 日至 3 月 29 日</w:t>
            </w:r>
          </w:p>
        </w:tc>
      </w:tr>
      <w:tr>
        <w:trPr>
          <w:trHeight w:val="462" w:hRule="atLeast"/>
        </w:trPr>
        <w:tc>
          <w:tcPr>
            <w:tcW w:w="2357" w:type="dxa"/>
          </w:tcPr>
          <w:p>
            <w:pPr>
              <w:pStyle w:val="TableParagraph"/>
              <w:spacing w:before="7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统一笔试</w:t>
            </w:r>
          </w:p>
        </w:tc>
        <w:tc>
          <w:tcPr>
            <w:tcW w:w="4993" w:type="dxa"/>
          </w:tcPr>
          <w:p>
            <w:pPr>
              <w:pStyle w:val="TableParagraph"/>
              <w:spacing w:before="7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2021 年 4 月中上旬</w:t>
            </w:r>
          </w:p>
        </w:tc>
      </w:tr>
      <w:tr>
        <w:trPr>
          <w:trHeight w:val="461" w:hRule="atLeast"/>
        </w:trPr>
        <w:tc>
          <w:tcPr>
            <w:tcW w:w="2357" w:type="dxa"/>
          </w:tcPr>
          <w:p>
            <w:pPr>
              <w:pStyle w:val="TableParagraph"/>
              <w:spacing w:before="7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面试</w:t>
            </w:r>
          </w:p>
        </w:tc>
        <w:tc>
          <w:tcPr>
            <w:tcW w:w="4993" w:type="dxa"/>
          </w:tcPr>
          <w:p>
            <w:pPr>
              <w:pStyle w:val="TableParagraph"/>
              <w:spacing w:before="7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2021 年 4 月-5 月</w:t>
            </w:r>
          </w:p>
        </w:tc>
      </w:tr>
      <w:tr>
        <w:trPr>
          <w:trHeight w:val="462" w:hRule="atLeast"/>
        </w:trPr>
        <w:tc>
          <w:tcPr>
            <w:tcW w:w="2357" w:type="dxa"/>
          </w:tcPr>
          <w:p>
            <w:pPr>
              <w:pStyle w:val="TableParagraph"/>
              <w:spacing w:before="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录用</w:t>
            </w:r>
          </w:p>
        </w:tc>
        <w:tc>
          <w:tcPr>
            <w:tcW w:w="4993" w:type="dxa"/>
          </w:tcPr>
          <w:p>
            <w:pPr>
              <w:pStyle w:val="TableParagraph"/>
              <w:spacing w:before="7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2021 年 5 月-6 月</w:t>
            </w:r>
          </w:p>
        </w:tc>
      </w:tr>
    </w:tbl>
    <w:p>
      <w:pPr>
        <w:pStyle w:val="BodyText"/>
        <w:spacing w:line="364" w:lineRule="auto" w:before="157"/>
        <w:ind w:left="580" w:right="1100" w:firstLine="640"/>
        <w:jc w:val="both"/>
      </w:pPr>
      <w:r>
        <w:rPr>
          <w:spacing w:val="-1"/>
        </w:rPr>
        <w:t>具体时间及安排以我行实际通知为准，通知的形式包括</w:t>
      </w:r>
      <w:r>
        <w:rPr>
          <w:spacing w:val="-5"/>
        </w:rPr>
        <w:t>短信、电子邮件或电话等；确定录用后，将以书面形式发放录用通知。</w:t>
      </w:r>
    </w:p>
    <w:p>
      <w:pPr>
        <w:pStyle w:val="BodyText"/>
      </w:pPr>
    </w:p>
    <w:p>
      <w:pPr>
        <w:pStyle w:val="Heading1"/>
        <w:spacing w:before="212"/>
      </w:pPr>
      <w:r>
        <w:rPr/>
        <w:t>四、报名方式</w:t>
      </w:r>
    </w:p>
    <w:p>
      <w:pPr>
        <w:pStyle w:val="BodyText"/>
        <w:spacing w:line="364" w:lineRule="auto" w:before="212"/>
        <w:ind w:left="580" w:right="939" w:firstLine="600"/>
      </w:pPr>
      <w:r>
        <w:rPr>
          <w:spacing w:val="-7"/>
        </w:rPr>
        <w:t>请点击链接 </w:t>
      </w:r>
      <w:hyperlink r:id="rId7">
        <w:r>
          <w:rPr/>
          <w:t>http://spdb.zhaopin.com</w:t>
        </w:r>
        <w:r>
          <w:rPr>
            <w:spacing w:val="-1"/>
          </w:rPr>
          <w:t>, </w:t>
        </w:r>
      </w:hyperlink>
      <w:r>
        <w:rPr>
          <w:spacing w:val="7"/>
        </w:rPr>
        <w:t>进行在线应聘</w:t>
      </w:r>
      <w:r>
        <w:rPr>
          <w:spacing w:val="-17"/>
        </w:rPr>
        <w:t>报名申请，开放时间 </w:t>
      </w:r>
      <w:r>
        <w:rPr/>
        <w:t>2021</w:t>
      </w:r>
      <w:r>
        <w:rPr>
          <w:spacing w:val="-55"/>
        </w:rPr>
        <w:t> 年 </w:t>
      </w:r>
      <w:r>
        <w:rPr/>
        <w:t>3</w:t>
      </w:r>
      <w:r>
        <w:rPr>
          <w:spacing w:val="-55"/>
        </w:rPr>
        <w:t> 月 </w:t>
      </w:r>
      <w:r>
        <w:rPr/>
        <w:t>9</w:t>
      </w:r>
      <w:r>
        <w:rPr>
          <w:spacing w:val="-54"/>
        </w:rPr>
        <w:t> 日 </w:t>
      </w:r>
      <w:r>
        <w:rPr/>
        <w:t>10:00—3</w:t>
      </w:r>
      <w:r>
        <w:rPr>
          <w:spacing w:val="-55"/>
        </w:rPr>
        <w:t> 月 </w:t>
      </w:r>
      <w:r>
        <w:rPr/>
        <w:t>29</w:t>
      </w:r>
      <w:r>
        <w:rPr>
          <w:spacing w:val="-55"/>
        </w:rPr>
        <w:t> 日 </w:t>
      </w:r>
      <w:r>
        <w:rPr/>
        <w:t>18： 00。</w:t>
      </w:r>
    </w:p>
    <w:p>
      <w:pPr>
        <w:pStyle w:val="BodyText"/>
      </w:pPr>
    </w:p>
    <w:p>
      <w:pPr>
        <w:pStyle w:val="Heading1"/>
        <w:spacing w:before="211"/>
      </w:pPr>
      <w:r>
        <w:rPr/>
        <w:t>五、服务热线</w:t>
      </w:r>
    </w:p>
    <w:p>
      <w:pPr>
        <w:pStyle w:val="BodyText"/>
        <w:spacing w:before="212"/>
        <w:ind w:left="1180"/>
      </w:pPr>
      <w:r>
        <w:rPr>
          <w:spacing w:val="1"/>
          <w:w w:val="99"/>
        </w:rPr>
        <w:t>1</w:t>
      </w:r>
      <w:r>
        <w:rPr>
          <w:spacing w:val="-10"/>
          <w:w w:val="99"/>
        </w:rPr>
        <w:t>、简历投递：</w:t>
      </w:r>
      <w:r>
        <w:rPr>
          <w:spacing w:val="1"/>
          <w:w w:val="99"/>
        </w:rPr>
        <w:t>02</w:t>
      </w:r>
      <w:r>
        <w:rPr>
          <w:spacing w:val="-2"/>
          <w:w w:val="99"/>
        </w:rPr>
        <w:t>1</w:t>
      </w:r>
      <w:r>
        <w:rPr>
          <w:spacing w:val="1"/>
          <w:w w:val="99"/>
        </w:rPr>
        <w:t>-2</w:t>
      </w:r>
      <w:r>
        <w:rPr>
          <w:spacing w:val="-2"/>
          <w:w w:val="99"/>
        </w:rPr>
        <w:t>3</w:t>
      </w:r>
      <w:r>
        <w:rPr>
          <w:spacing w:val="1"/>
          <w:w w:val="99"/>
        </w:rPr>
        <w:t>06</w:t>
      </w:r>
      <w:r>
        <w:rPr>
          <w:spacing w:val="-2"/>
          <w:w w:val="99"/>
        </w:rPr>
        <w:t>8</w:t>
      </w:r>
      <w:r>
        <w:rPr>
          <w:spacing w:val="1"/>
          <w:w w:val="99"/>
        </w:rPr>
        <w:t>80</w:t>
      </w:r>
      <w:r>
        <w:rPr>
          <w:spacing w:val="-2"/>
          <w:w w:val="99"/>
        </w:rPr>
        <w:t>0</w:t>
      </w:r>
      <w:r>
        <w:rPr>
          <w:spacing w:val="1"/>
          <w:w w:val="99"/>
        </w:rPr>
        <w:t>*6</w:t>
      </w:r>
      <w:r>
        <w:rPr>
          <w:spacing w:val="-2"/>
          <w:w w:val="99"/>
        </w:rPr>
        <w:t>6</w:t>
      </w:r>
      <w:r>
        <w:rPr>
          <w:spacing w:val="1"/>
          <w:w w:val="99"/>
        </w:rPr>
        <w:t>50</w:t>
      </w:r>
      <w:r>
        <w:rPr>
          <w:spacing w:val="-28"/>
          <w:w w:val="99"/>
        </w:rPr>
        <w:t>9</w:t>
      </w:r>
      <w:r>
        <w:rPr>
          <w:spacing w:val="2"/>
          <w:w w:val="99"/>
        </w:rPr>
        <w:t>（</w:t>
      </w:r>
      <w:r>
        <w:rPr>
          <w:w w:val="99"/>
        </w:rPr>
        <w:t>智联招聘</w:t>
      </w:r>
      <w:r>
        <w:rPr>
          <w:spacing w:val="-159"/>
          <w:w w:val="99"/>
        </w:rPr>
        <w:t>）</w:t>
      </w:r>
      <w:r>
        <w:rPr>
          <w:spacing w:val="-27"/>
          <w:w w:val="99"/>
        </w:rPr>
        <w:t>，</w:t>
      </w:r>
      <w:r>
        <w:rPr>
          <w:spacing w:val="-2"/>
          <w:w w:val="99"/>
        </w:rPr>
        <w:t>9</w:t>
      </w:r>
      <w:r>
        <w:rPr>
          <w:spacing w:val="-27"/>
          <w:w w:val="99"/>
        </w:rPr>
        <w:t>：</w:t>
      </w:r>
      <w:r>
        <w:rPr>
          <w:spacing w:val="1"/>
          <w:w w:val="99"/>
        </w:rPr>
        <w:t>0</w:t>
      </w:r>
      <w:r>
        <w:rPr>
          <w:w w:val="99"/>
        </w:rPr>
        <w:t>0</w:t>
      </w:r>
    </w:p>
    <w:p>
      <w:pPr>
        <w:pStyle w:val="BodyText"/>
        <w:spacing w:line="364" w:lineRule="auto" w:before="214"/>
        <w:ind w:left="580" w:right="1163"/>
      </w:pPr>
      <w:r>
        <w:rPr/>
        <w:t>－18：00（开通日期：2021</w:t>
      </w:r>
      <w:r>
        <w:rPr>
          <w:spacing w:val="-54"/>
        </w:rPr>
        <w:t> 年 </w:t>
      </w:r>
      <w:r>
        <w:rPr/>
        <w:t>3</w:t>
      </w:r>
      <w:r>
        <w:rPr>
          <w:spacing w:val="-54"/>
        </w:rPr>
        <w:t> 月 </w:t>
      </w:r>
      <w:r>
        <w:rPr/>
        <w:t>9</w:t>
      </w:r>
      <w:r>
        <w:rPr>
          <w:spacing w:val="-18"/>
        </w:rPr>
        <w:t> 日 至 </w:t>
      </w:r>
      <w:r>
        <w:rPr/>
        <w:t>2021</w:t>
      </w:r>
      <w:r>
        <w:rPr>
          <w:spacing w:val="-55"/>
        </w:rPr>
        <w:t> 年 </w:t>
      </w:r>
      <w:r>
        <w:rPr/>
        <w:t>3</w:t>
      </w:r>
      <w:r>
        <w:rPr>
          <w:spacing w:val="-55"/>
        </w:rPr>
        <w:t> 月 </w:t>
      </w:r>
      <w:r>
        <w:rPr/>
        <w:t>29 日，每周一至周五）</w:t>
      </w:r>
    </w:p>
    <w:p>
      <w:pPr>
        <w:pStyle w:val="BodyText"/>
        <w:spacing w:line="407" w:lineRule="exact"/>
        <w:ind w:left="1180"/>
      </w:pPr>
      <w:r>
        <w:rPr/>
        <w:t>2、笔试安排：400-650-6886（北森测评）,9：00－21：</w:t>
      </w:r>
    </w:p>
    <w:p>
      <w:pPr>
        <w:pStyle w:val="BodyText"/>
        <w:spacing w:before="214"/>
        <w:ind w:left="580"/>
      </w:pPr>
      <w:r>
        <w:rPr/>
        <w:t>00（开通日期：2021</w:t>
      </w:r>
      <w:r>
        <w:rPr>
          <w:spacing w:val="-54"/>
        </w:rPr>
        <w:t> 年 </w:t>
      </w:r>
      <w:r>
        <w:rPr/>
        <w:t>3</w:t>
      </w:r>
      <w:r>
        <w:rPr>
          <w:spacing w:val="-54"/>
        </w:rPr>
        <w:t> 月 </w:t>
      </w:r>
      <w:r>
        <w:rPr/>
        <w:t>9</w:t>
      </w:r>
      <w:r>
        <w:rPr>
          <w:spacing w:val="-17"/>
        </w:rPr>
        <w:t> 日 至 </w:t>
      </w:r>
      <w:r>
        <w:rPr/>
        <w:t>2021</w:t>
      </w:r>
      <w:r>
        <w:rPr>
          <w:spacing w:val="-55"/>
        </w:rPr>
        <w:t> 年 </w:t>
      </w:r>
      <w:r>
        <w:rPr/>
        <w:t>4</w:t>
      </w:r>
      <w:r>
        <w:rPr>
          <w:spacing w:val="-54"/>
        </w:rPr>
        <w:t> 月 </w:t>
      </w:r>
      <w:r>
        <w:rPr/>
        <w:t>23</w:t>
      </w:r>
      <w:r>
        <w:rPr>
          <w:spacing w:val="-40"/>
        </w:rPr>
        <w:t> 日</w:t>
      </w:r>
      <w:r>
        <w:rPr/>
        <w:t>）</w:t>
      </w:r>
    </w:p>
    <w:p>
      <w:pPr>
        <w:spacing w:after="0"/>
        <w:sectPr>
          <w:pgSz w:w="11910" w:h="16840"/>
          <w:pgMar w:header="0" w:footer="1116" w:top="1400" w:bottom="1380" w:left="1220" w:right="700"/>
        </w:sectPr>
      </w:pPr>
    </w:p>
    <w:p>
      <w:pPr>
        <w:pStyle w:val="BodyText"/>
        <w:spacing w:before="24"/>
        <w:ind w:left="1180"/>
      </w:pPr>
      <w:r>
        <w:rPr>
          <w:spacing w:val="1"/>
          <w:w w:val="99"/>
        </w:rPr>
        <w:t>3</w:t>
      </w:r>
      <w:r>
        <w:rPr>
          <w:spacing w:val="-10"/>
          <w:w w:val="99"/>
        </w:rPr>
        <w:t>、其他咨询：</w:t>
      </w:r>
      <w:r>
        <w:rPr>
          <w:spacing w:val="1"/>
          <w:w w:val="99"/>
        </w:rPr>
        <w:t>02</w:t>
      </w:r>
      <w:r>
        <w:rPr>
          <w:spacing w:val="-2"/>
          <w:w w:val="99"/>
        </w:rPr>
        <w:t>1</w:t>
      </w:r>
      <w:r>
        <w:rPr>
          <w:w w:val="99"/>
        </w:rPr>
        <w:t>－</w:t>
      </w:r>
      <w:r>
        <w:rPr>
          <w:spacing w:val="1"/>
          <w:w w:val="99"/>
        </w:rPr>
        <w:t>61</w:t>
      </w:r>
      <w:r>
        <w:rPr>
          <w:spacing w:val="-2"/>
          <w:w w:val="99"/>
        </w:rPr>
        <w:t>6</w:t>
      </w:r>
      <w:r>
        <w:rPr>
          <w:spacing w:val="1"/>
          <w:w w:val="99"/>
        </w:rPr>
        <w:t>17</w:t>
      </w:r>
      <w:r>
        <w:rPr>
          <w:spacing w:val="-2"/>
          <w:w w:val="99"/>
        </w:rPr>
        <w:t>7</w:t>
      </w:r>
      <w:r>
        <w:rPr>
          <w:spacing w:val="1"/>
          <w:w w:val="99"/>
        </w:rPr>
        <w:t>7</w:t>
      </w:r>
      <w:r>
        <w:rPr>
          <w:spacing w:val="-26"/>
          <w:w w:val="99"/>
        </w:rPr>
        <w:t>7</w:t>
      </w:r>
      <w:r>
        <w:rPr>
          <w:w w:val="99"/>
        </w:rPr>
        <w:t>（浦发银行</w:t>
      </w:r>
      <w:r>
        <w:rPr>
          <w:spacing w:val="-161"/>
          <w:w w:val="99"/>
        </w:rPr>
        <w:t>）</w:t>
      </w:r>
      <w:r>
        <w:rPr>
          <w:spacing w:val="-27"/>
          <w:w w:val="99"/>
        </w:rPr>
        <w:t>，</w:t>
      </w:r>
      <w:r>
        <w:rPr>
          <w:spacing w:val="1"/>
          <w:w w:val="99"/>
        </w:rPr>
        <w:t>9</w:t>
      </w:r>
      <w:r>
        <w:rPr>
          <w:spacing w:val="-27"/>
          <w:w w:val="99"/>
        </w:rPr>
        <w:t>：</w:t>
      </w:r>
      <w:r>
        <w:rPr>
          <w:spacing w:val="1"/>
          <w:w w:val="99"/>
        </w:rPr>
        <w:t>0</w:t>
      </w:r>
      <w:r>
        <w:rPr>
          <w:spacing w:val="-2"/>
          <w:w w:val="99"/>
        </w:rPr>
        <w:t>0</w:t>
      </w:r>
      <w:r>
        <w:rPr>
          <w:spacing w:val="2"/>
          <w:w w:val="99"/>
        </w:rPr>
        <w:t>－</w:t>
      </w:r>
      <w:r>
        <w:rPr>
          <w:spacing w:val="1"/>
          <w:w w:val="99"/>
        </w:rPr>
        <w:t>17</w:t>
      </w:r>
      <w:r>
        <w:rPr>
          <w:w w:val="99"/>
        </w:rPr>
        <w:t>：</w:t>
      </w:r>
    </w:p>
    <w:p>
      <w:pPr>
        <w:pStyle w:val="BodyText"/>
        <w:spacing w:line="364" w:lineRule="auto" w:before="212"/>
        <w:ind w:left="580" w:right="1097"/>
      </w:pPr>
      <w:r>
        <w:rPr/>
        <w:t>00（开通日期：2021</w:t>
      </w:r>
      <w:r>
        <w:rPr>
          <w:spacing w:val="-55"/>
        </w:rPr>
        <w:t> 年 </w:t>
      </w:r>
      <w:r>
        <w:rPr/>
        <w:t>3</w:t>
      </w:r>
      <w:r>
        <w:rPr>
          <w:spacing w:val="-55"/>
        </w:rPr>
        <w:t> 月 </w:t>
      </w:r>
      <w:r>
        <w:rPr/>
        <w:t>9</w:t>
      </w:r>
      <w:r>
        <w:rPr>
          <w:spacing w:val="-19"/>
        </w:rPr>
        <w:t> 日 至 </w:t>
      </w:r>
      <w:r>
        <w:rPr/>
        <w:t>2021</w:t>
      </w:r>
      <w:r>
        <w:rPr>
          <w:spacing w:val="-55"/>
        </w:rPr>
        <w:t> 年 </w:t>
      </w:r>
      <w:r>
        <w:rPr/>
        <w:t>4</w:t>
      </w:r>
      <w:r>
        <w:rPr>
          <w:spacing w:val="-55"/>
        </w:rPr>
        <w:t> 月 </w:t>
      </w:r>
      <w:r>
        <w:rPr/>
        <w:t>23</w:t>
      </w:r>
      <w:r>
        <w:rPr>
          <w:spacing w:val="-22"/>
        </w:rPr>
        <w:t> 日，每周一至周五）</w:t>
      </w:r>
    </w:p>
    <w:sectPr>
      <w:pgSz w:w="11910" w:h="16840"/>
      <w:pgMar w:header="0" w:footer="1116" w:top="1400" w:bottom="1380" w:left="12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Calibri">
    <w:altName w:val="Calibri"/>
    <w:charset w:val="0"/>
    <w:family w:val="swiss"/>
    <w:pitch w:val="variable"/>
  </w:font>
  <w:font w:name="包图粗黑体">
    <w:altName w:val="包图粗黑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320007pt;margin-top:771.100037pt;width:8.6pt;height:11pt;mso-position-horizontal-relative:page;mso-position-vertical-relative:page;z-index:-257311744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 style="position:absolute;margin-left:291.040009pt;margin-top:771.100037pt;width:13.15pt;height:11pt;mso-position-horizontal-relative:page;mso-position-vertical-relative:page;z-index:-257310720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2"/>
      <w:szCs w:val="32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54"/>
      <w:ind w:left="1180"/>
      <w:outlineLvl w:val="1"/>
    </w:pPr>
    <w:rPr>
      <w:rFonts w:ascii="包图粗黑体" w:hAnsi="包图粗黑体" w:eastAsia="包图粗黑体" w:cs="包图粗黑体"/>
      <w:b/>
      <w:bCs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spdb.zhaopin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包佳丽</dc:creator>
  <dc:title>上海浦东发展银行总行2009年校园招聘启事</dc:title>
  <dcterms:created xsi:type="dcterms:W3CDTF">2021-03-08T09:42:05Z</dcterms:created>
  <dcterms:modified xsi:type="dcterms:W3CDTF">2021-03-08T09:42:05Z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2021-03-08T00:00:00Z</vt:filetime>
  </property>
</Properties>
</file>