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C4" w:rsidRDefault="00D41BC4" w:rsidP="00D41BC4">
      <w:pPr>
        <w:wordWrap w:val="0"/>
        <w:spacing w:line="586" w:lineRule="exact"/>
        <w:ind w:right="480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黑体"/>
          <w:color w:val="000000" w:themeColor="text1"/>
          <w:kern w:val="0"/>
          <w:sz w:val="32"/>
          <w:szCs w:val="32"/>
        </w:rPr>
        <w:t>1</w:t>
      </w:r>
    </w:p>
    <w:p w:rsidR="00D41BC4" w:rsidRDefault="00D41BC4" w:rsidP="00D41BC4">
      <w:pPr>
        <w:wordWrap w:val="0"/>
        <w:spacing w:line="586" w:lineRule="exact"/>
        <w:ind w:right="480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</w:p>
    <w:p w:rsidR="00D41BC4" w:rsidRDefault="00D41BC4" w:rsidP="00D41BC4">
      <w:pPr>
        <w:autoSpaceDE w:val="0"/>
        <w:autoSpaceDN w:val="0"/>
        <w:spacing w:line="586" w:lineRule="exact"/>
        <w:jc w:val="center"/>
        <w:rPr>
          <w:rFonts w:ascii="方正小标宋_GBK" w:eastAsia="方正小标宋_GBK" w:hAnsi="黑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="黑体" w:cs="方正小标宋简体" w:hint="eastAsia"/>
          <w:color w:val="000000" w:themeColor="text1"/>
          <w:kern w:val="0"/>
          <w:sz w:val="44"/>
          <w:szCs w:val="44"/>
        </w:rPr>
        <w:t>桂林市从“五方面人员”中选拔乡镇</w:t>
      </w:r>
    </w:p>
    <w:p w:rsidR="00970B91" w:rsidRDefault="00D41BC4" w:rsidP="00970B91">
      <w:pPr>
        <w:autoSpaceDE w:val="0"/>
        <w:autoSpaceDN w:val="0"/>
        <w:spacing w:line="586" w:lineRule="exact"/>
        <w:jc w:val="center"/>
        <w:rPr>
          <w:rFonts w:ascii="方正小标宋_GBK" w:eastAsia="方正小标宋_GBK" w:hAnsi="黑体" w:cs="方正小标宋简体" w:hint="eastAsia"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="黑体" w:cs="方正小标宋简体" w:hint="eastAsia"/>
          <w:color w:val="000000" w:themeColor="text1"/>
          <w:kern w:val="0"/>
          <w:sz w:val="44"/>
          <w:szCs w:val="44"/>
        </w:rPr>
        <w:t>领导班子成员计划表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7"/>
        <w:gridCol w:w="1314"/>
        <w:gridCol w:w="999"/>
        <w:gridCol w:w="999"/>
        <w:gridCol w:w="997"/>
        <w:gridCol w:w="997"/>
        <w:gridCol w:w="997"/>
        <w:gridCol w:w="997"/>
        <w:gridCol w:w="997"/>
      </w:tblGrid>
      <w:tr w:rsidR="00D41BC4" w:rsidTr="005F440E">
        <w:trPr>
          <w:trHeight w:val="635"/>
        </w:trPr>
        <w:tc>
          <w:tcPr>
            <w:tcW w:w="717" w:type="dxa"/>
            <w:vMerge w:val="restart"/>
            <w:vAlign w:val="center"/>
          </w:tcPr>
          <w:p w:rsidR="00D41BC4" w:rsidRDefault="00D41BC4" w:rsidP="005F440E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333" w:type="dxa"/>
            <w:vMerge w:val="restart"/>
            <w:vAlign w:val="center"/>
          </w:tcPr>
          <w:p w:rsidR="00D41BC4" w:rsidRDefault="00D41BC4" w:rsidP="005F440E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县（市、区）</w:t>
            </w:r>
          </w:p>
        </w:tc>
        <w:tc>
          <w:tcPr>
            <w:tcW w:w="1025" w:type="dxa"/>
            <w:vMerge w:val="restart"/>
            <w:vAlign w:val="center"/>
          </w:tcPr>
          <w:p w:rsidR="00D41BC4" w:rsidRDefault="00D41BC4" w:rsidP="005F440E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乡镇</w:t>
            </w:r>
          </w:p>
          <w:p w:rsidR="00D41BC4" w:rsidRDefault="00D41BC4" w:rsidP="005F440E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数量</w:t>
            </w:r>
          </w:p>
        </w:tc>
        <w:tc>
          <w:tcPr>
            <w:tcW w:w="1026" w:type="dxa"/>
            <w:vMerge w:val="restart"/>
            <w:vAlign w:val="center"/>
          </w:tcPr>
          <w:p w:rsidR="00D41BC4" w:rsidRDefault="00D41BC4" w:rsidP="005F440E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总名额</w:t>
            </w:r>
          </w:p>
        </w:tc>
        <w:tc>
          <w:tcPr>
            <w:tcW w:w="5130" w:type="dxa"/>
            <w:gridSpan w:val="5"/>
            <w:vAlign w:val="center"/>
          </w:tcPr>
          <w:p w:rsidR="00D41BC4" w:rsidRDefault="00D41BC4" w:rsidP="005F440E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分类名额</w:t>
            </w:r>
          </w:p>
        </w:tc>
      </w:tr>
      <w:tr w:rsidR="00D41BC4" w:rsidTr="005F440E">
        <w:trPr>
          <w:trHeight w:val="1120"/>
        </w:trPr>
        <w:tc>
          <w:tcPr>
            <w:tcW w:w="717" w:type="dxa"/>
            <w:vMerge/>
            <w:vAlign w:val="center"/>
          </w:tcPr>
          <w:p w:rsidR="00D41BC4" w:rsidRDefault="00D41BC4" w:rsidP="005F440E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333" w:type="dxa"/>
            <w:vMerge/>
            <w:vAlign w:val="center"/>
          </w:tcPr>
          <w:p w:rsidR="00D41BC4" w:rsidRDefault="00D41BC4" w:rsidP="005F440E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41BC4" w:rsidRDefault="00D41BC4" w:rsidP="005F440E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026" w:type="dxa"/>
            <w:vMerge/>
            <w:vAlign w:val="center"/>
          </w:tcPr>
          <w:p w:rsidR="00D41BC4" w:rsidRDefault="00D41BC4" w:rsidP="005F440E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乡镇事业编制人员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优秀村党组织书记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到村任职过的选调生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第一</w:t>
            </w:r>
          </w:p>
          <w:p w:rsidR="00D41BC4" w:rsidRDefault="00D41BC4" w:rsidP="005F440E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书记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驻村工作队员</w:t>
            </w:r>
          </w:p>
        </w:tc>
      </w:tr>
      <w:tr w:rsidR="00D41BC4" w:rsidTr="005F440E">
        <w:tc>
          <w:tcPr>
            <w:tcW w:w="717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Times New Roman" w:eastAsia="仿宋_GB2312" w:hAnsi="Times New Roman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3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灵川县</w:t>
            </w:r>
          </w:p>
        </w:tc>
        <w:tc>
          <w:tcPr>
            <w:tcW w:w="1025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D41BC4" w:rsidTr="005F440E">
        <w:tc>
          <w:tcPr>
            <w:tcW w:w="717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Times New Roman" w:eastAsia="仿宋_GB2312" w:hAnsi="Times New Roman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3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全州县</w:t>
            </w:r>
          </w:p>
        </w:tc>
        <w:tc>
          <w:tcPr>
            <w:tcW w:w="1025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D41BC4" w:rsidTr="005F440E">
        <w:tc>
          <w:tcPr>
            <w:tcW w:w="717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Times New Roman" w:eastAsia="仿宋_GB2312" w:hAnsi="Times New Roman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3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兴安县</w:t>
            </w:r>
          </w:p>
        </w:tc>
        <w:tc>
          <w:tcPr>
            <w:tcW w:w="1025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D41BC4" w:rsidTr="005F440E">
        <w:tc>
          <w:tcPr>
            <w:tcW w:w="717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Times New Roman" w:eastAsia="仿宋_GB2312" w:hAnsi="Times New Roman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33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永福县</w:t>
            </w:r>
          </w:p>
        </w:tc>
        <w:tc>
          <w:tcPr>
            <w:tcW w:w="1025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D41BC4" w:rsidTr="005F440E">
        <w:tc>
          <w:tcPr>
            <w:tcW w:w="717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Times New Roman" w:eastAsia="仿宋_GB2312" w:hAnsi="Times New Roman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33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阳朔县</w:t>
            </w:r>
          </w:p>
        </w:tc>
        <w:tc>
          <w:tcPr>
            <w:tcW w:w="1025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D41BC4" w:rsidTr="005F440E">
        <w:tc>
          <w:tcPr>
            <w:tcW w:w="717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Times New Roman" w:eastAsia="仿宋_GB2312" w:hAnsi="Times New Roman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33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灌阳县</w:t>
            </w:r>
          </w:p>
        </w:tc>
        <w:tc>
          <w:tcPr>
            <w:tcW w:w="1025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D41BC4" w:rsidTr="005F440E">
        <w:tc>
          <w:tcPr>
            <w:tcW w:w="717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Times New Roman" w:eastAsia="仿宋_GB2312" w:hAnsi="Times New Roman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33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龙胜县</w:t>
            </w:r>
          </w:p>
        </w:tc>
        <w:tc>
          <w:tcPr>
            <w:tcW w:w="1025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D41BC4" w:rsidTr="005F440E">
        <w:tc>
          <w:tcPr>
            <w:tcW w:w="717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Times New Roman" w:eastAsia="仿宋_GB2312" w:hAnsi="Times New Roman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33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资源县</w:t>
            </w:r>
          </w:p>
        </w:tc>
        <w:tc>
          <w:tcPr>
            <w:tcW w:w="1025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D41BC4" w:rsidTr="005F440E">
        <w:tc>
          <w:tcPr>
            <w:tcW w:w="717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Times New Roman" w:eastAsia="仿宋_GB2312" w:hAnsi="Times New Roman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33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平乐县</w:t>
            </w:r>
          </w:p>
        </w:tc>
        <w:tc>
          <w:tcPr>
            <w:tcW w:w="1025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D41BC4" w:rsidTr="005F440E">
        <w:tc>
          <w:tcPr>
            <w:tcW w:w="717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Times New Roman" w:eastAsia="仿宋_GB2312" w:hAnsi="Times New Roman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33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荔浦市</w:t>
            </w:r>
          </w:p>
        </w:tc>
        <w:tc>
          <w:tcPr>
            <w:tcW w:w="1025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D41BC4" w:rsidTr="005F440E">
        <w:tc>
          <w:tcPr>
            <w:tcW w:w="717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Times New Roman" w:eastAsia="仿宋_GB2312" w:hAnsi="Times New Roman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33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恭城县</w:t>
            </w:r>
          </w:p>
        </w:tc>
        <w:tc>
          <w:tcPr>
            <w:tcW w:w="1025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D41BC4" w:rsidTr="005F440E">
        <w:tc>
          <w:tcPr>
            <w:tcW w:w="717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3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叠彩区</w:t>
            </w:r>
          </w:p>
        </w:tc>
        <w:tc>
          <w:tcPr>
            <w:tcW w:w="1025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D41BC4" w:rsidTr="005F440E">
        <w:tc>
          <w:tcPr>
            <w:tcW w:w="717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3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七星区</w:t>
            </w:r>
          </w:p>
        </w:tc>
        <w:tc>
          <w:tcPr>
            <w:tcW w:w="1025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D41BC4" w:rsidTr="005F440E">
        <w:tc>
          <w:tcPr>
            <w:tcW w:w="717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33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雁山区</w:t>
            </w:r>
          </w:p>
        </w:tc>
        <w:tc>
          <w:tcPr>
            <w:tcW w:w="0" w:type="auto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D41BC4" w:rsidTr="005F440E">
        <w:tc>
          <w:tcPr>
            <w:tcW w:w="717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33" w:type="dxa"/>
            <w:vAlign w:val="center"/>
          </w:tcPr>
          <w:p w:rsidR="00D41BC4" w:rsidRDefault="00D41BC4" w:rsidP="005F440E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临桂区</w:t>
            </w:r>
          </w:p>
        </w:tc>
        <w:tc>
          <w:tcPr>
            <w:tcW w:w="0" w:type="auto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41BC4" w:rsidRDefault="00D41BC4" w:rsidP="005F440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1315D6" w:rsidRDefault="001315D6" w:rsidP="00970B91"/>
    <w:sectPr w:rsidR="001315D6" w:rsidSect="00970B91">
      <w:pgSz w:w="11906" w:h="16838"/>
      <w:pgMar w:top="2098" w:right="130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C1" w:rsidRDefault="006F0DC1" w:rsidP="00D41BC4">
      <w:r>
        <w:separator/>
      </w:r>
    </w:p>
  </w:endnote>
  <w:endnote w:type="continuationSeparator" w:id="0">
    <w:p w:rsidR="006F0DC1" w:rsidRDefault="006F0DC1" w:rsidP="00D4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C1" w:rsidRDefault="006F0DC1" w:rsidP="00D41BC4">
      <w:r>
        <w:separator/>
      </w:r>
    </w:p>
  </w:footnote>
  <w:footnote w:type="continuationSeparator" w:id="0">
    <w:p w:rsidR="006F0DC1" w:rsidRDefault="006F0DC1" w:rsidP="00D4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4B"/>
    <w:rsid w:val="001315D6"/>
    <w:rsid w:val="0030664B"/>
    <w:rsid w:val="006F0DC1"/>
    <w:rsid w:val="00970B91"/>
    <w:rsid w:val="009922F3"/>
    <w:rsid w:val="00D4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72693"/>
  <w15:chartTrackingRefBased/>
  <w15:docId w15:val="{27B093DD-6090-4773-BE5F-56E6B7A3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1B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1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1BC4"/>
    <w:rPr>
      <w:sz w:val="18"/>
      <w:szCs w:val="18"/>
    </w:rPr>
  </w:style>
  <w:style w:type="table" w:styleId="a7">
    <w:name w:val="Table Grid"/>
    <w:basedOn w:val="a1"/>
    <w:qFormat/>
    <w:rsid w:val="00D41BC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微软公司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2021-03-16T09:33:00Z</dcterms:created>
  <dcterms:modified xsi:type="dcterms:W3CDTF">2021-03-16T09:37:00Z</dcterms:modified>
</cp:coreProperties>
</file>