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 w:firstLine="420"/>
      </w:pPr>
      <w:bookmarkStart w:id="0" w:name="_GoBack"/>
      <w:r>
        <w:t> 靖西市纪委、市监委2020年招聘编制限额外临时聘用人员报名登记表</w:t>
      </w:r>
    </w:p>
    <w:bookmarkEnd w:id="0"/>
    <w:tbl>
      <w:tblPr>
        <w:tblStyle w:val="3"/>
        <w:tblW w:w="9071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4"/>
        <w:gridCol w:w="993"/>
        <w:gridCol w:w="401"/>
        <w:gridCol w:w="164"/>
        <w:gridCol w:w="254"/>
        <w:gridCol w:w="684"/>
        <w:gridCol w:w="134"/>
        <w:gridCol w:w="326"/>
        <w:gridCol w:w="607"/>
        <w:gridCol w:w="59"/>
        <w:gridCol w:w="1277"/>
        <w:gridCol w:w="89"/>
        <w:gridCol w:w="637"/>
        <w:gridCol w:w="175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spacing w:val="-15"/>
                <w:sz w:val="31"/>
                <w:szCs w:val="31"/>
              </w:rPr>
              <w:t>姓</w:t>
            </w: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  名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性 别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民 族</w:t>
            </w: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照 片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政治面貌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婚姻状况</w:t>
            </w: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籍  贯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5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户籍所在地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健康情况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pacing w:val="-15"/>
                <w:sz w:val="31"/>
                <w:szCs w:val="31"/>
              </w:rPr>
              <w:t> </w:t>
            </w: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学 历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毕业院校及专业</w:t>
            </w:r>
          </w:p>
        </w:tc>
        <w:tc>
          <w:tcPr>
            <w:tcW w:w="2505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家庭地址</w:t>
            </w:r>
          </w:p>
        </w:tc>
        <w:tc>
          <w:tcPr>
            <w:tcW w:w="7440" w:type="dxa"/>
            <w:gridSpan w:val="1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联系电话</w:t>
            </w:r>
          </w:p>
        </w:tc>
        <w:tc>
          <w:tcPr>
            <w:tcW w:w="2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5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历</w:t>
            </w:r>
          </w:p>
        </w:tc>
        <w:tc>
          <w:tcPr>
            <w:tcW w:w="74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奖惩情况</w:t>
            </w:r>
          </w:p>
        </w:tc>
        <w:tc>
          <w:tcPr>
            <w:tcW w:w="7440" w:type="dxa"/>
            <w:gridSpan w:val="1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既往病史</w:t>
            </w:r>
          </w:p>
        </w:tc>
        <w:tc>
          <w:tcPr>
            <w:tcW w:w="7440" w:type="dxa"/>
            <w:gridSpan w:val="1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71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况</w:t>
            </w: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姓 名</w:t>
            </w:r>
          </w:p>
        </w:tc>
        <w:tc>
          <w:tcPr>
            <w:tcW w:w="108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15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称 谓</w:t>
            </w:r>
          </w:p>
        </w:tc>
        <w:tc>
          <w:tcPr>
            <w:tcW w:w="2385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所在单位</w:t>
            </w:r>
          </w:p>
        </w:tc>
        <w:tc>
          <w:tcPr>
            <w:tcW w:w="2400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职  务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1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 被聘用后是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 否服从分配</w:t>
            </w:r>
          </w:p>
        </w:tc>
        <w:tc>
          <w:tcPr>
            <w:tcW w:w="74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  资格审核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   情 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300"/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</w:rPr>
              <w:t> </w:t>
            </w:r>
          </w:p>
        </w:tc>
        <w:tc>
          <w:tcPr>
            <w:tcW w:w="74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 w:firstLine="42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1F19"/>
    <w:rsid w:val="13C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2020-11-05T11:16:00Z</dcterms:created>
  <dc:creator>Administrator</dc:creator>
  <cp:lastModifiedBy>Administrator</cp:lastModifiedBy>
  <dcterms:modified xsi:type="dcterms:W3CDTF">2020-11-05T11:18:51Z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