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广西水利电力建设集团有限公司应聘报名表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毕业学校：</w:t>
      </w:r>
      <w:r>
        <w:rPr>
          <w:rFonts w:ascii="宋体" w:hAnsi="宋体"/>
          <w:b/>
          <w:szCs w:val="21"/>
        </w:rPr>
        <w:t xml:space="preserve">                                               </w:t>
      </w:r>
      <w:r>
        <w:rPr>
          <w:rFonts w:hint="eastAsia" w:ascii="宋体" w:hAnsi="宋体"/>
          <w:b/>
          <w:szCs w:val="21"/>
        </w:rPr>
        <w:t>所学专业：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58"/>
        <w:gridCol w:w="266"/>
        <w:gridCol w:w="206"/>
        <w:gridCol w:w="412"/>
        <w:gridCol w:w="105"/>
        <w:gridCol w:w="197"/>
        <w:gridCol w:w="217"/>
        <w:gridCol w:w="209"/>
        <w:gridCol w:w="210"/>
        <w:gridCol w:w="74"/>
        <w:gridCol w:w="131"/>
        <w:gridCol w:w="104"/>
        <w:gridCol w:w="413"/>
        <w:gridCol w:w="107"/>
        <w:gridCol w:w="101"/>
        <w:gridCol w:w="312"/>
        <w:gridCol w:w="217"/>
        <w:gridCol w:w="410"/>
        <w:gridCol w:w="196"/>
        <w:gridCol w:w="204"/>
        <w:gridCol w:w="14"/>
        <w:gridCol w:w="519"/>
        <w:gridCol w:w="204"/>
        <w:gridCol w:w="402"/>
        <w:gridCol w:w="474"/>
        <w:gridCol w:w="371"/>
        <w:gridCol w:w="20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22" w:type="dxa"/>
            <w:gridSpan w:val="29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napToGrid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3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姓　名</w:t>
            </w:r>
          </w:p>
        </w:tc>
        <w:tc>
          <w:tcPr>
            <w:tcW w:w="118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性别</w:t>
            </w:r>
          </w:p>
        </w:tc>
        <w:tc>
          <w:tcPr>
            <w:tcW w:w="621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出生年月</w:t>
            </w:r>
          </w:p>
        </w:tc>
        <w:tc>
          <w:tcPr>
            <w:tcW w:w="2389" w:type="dxa"/>
            <w:gridSpan w:val="8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63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相片（电子版）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籍　贯</w:t>
            </w:r>
          </w:p>
        </w:tc>
        <w:tc>
          <w:tcPr>
            <w:tcW w:w="1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出生地</w:t>
            </w:r>
          </w:p>
        </w:tc>
        <w:tc>
          <w:tcPr>
            <w:tcW w:w="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婚姻状况</w:t>
            </w:r>
          </w:p>
        </w:tc>
        <w:tc>
          <w:tcPr>
            <w:tcW w:w="1652" w:type="dxa"/>
            <w:gridSpan w:val="5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身　高</w:t>
            </w:r>
          </w:p>
        </w:tc>
        <w:tc>
          <w:tcPr>
            <w:tcW w:w="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CM</w:t>
            </w:r>
          </w:p>
        </w:tc>
        <w:tc>
          <w:tcPr>
            <w:tcW w:w="72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93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105" w:firstLineChars="5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　 ㎏</w:t>
            </w:r>
          </w:p>
        </w:tc>
        <w:tc>
          <w:tcPr>
            <w:tcW w:w="73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血型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入党（团）日期</w:t>
            </w:r>
          </w:p>
        </w:tc>
        <w:tc>
          <w:tcPr>
            <w:tcW w:w="85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38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现学历</w:t>
            </w:r>
          </w:p>
        </w:tc>
        <w:tc>
          <w:tcPr>
            <w:tcW w:w="989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学位</w:t>
            </w:r>
          </w:p>
        </w:tc>
        <w:tc>
          <w:tcPr>
            <w:tcW w:w="82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外语语种及等级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特长爱好</w:t>
            </w:r>
          </w:p>
        </w:tc>
        <w:tc>
          <w:tcPr>
            <w:tcW w:w="3281" w:type="dxa"/>
            <w:gridSpan w:val="16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本人手机号码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本人电子邮箱</w:t>
            </w:r>
          </w:p>
        </w:tc>
        <w:tc>
          <w:tcPr>
            <w:tcW w:w="321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本人</w:t>
            </w:r>
            <w:r>
              <w:rPr>
                <w:rFonts w:ascii="宋体" w:hAnsi="宋体"/>
                <w:snapToGrid w:val="0"/>
                <w:szCs w:val="21"/>
              </w:rPr>
              <w:t>QQ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8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091" w:type="dxa"/>
            <w:gridSpan w:val="19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1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家庭联系电话</w:t>
            </w:r>
          </w:p>
        </w:tc>
        <w:tc>
          <w:tcPr>
            <w:tcW w:w="24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322" w:type="dxa"/>
            <w:gridSpan w:val="29"/>
            <w:tcBorders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家庭成员及社会关系</w:t>
            </w:r>
          </w:p>
        </w:tc>
        <w:tc>
          <w:tcPr>
            <w:tcW w:w="82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0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4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9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206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25" w:type="dxa"/>
            <w:vMerge w:val="continue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25" w:type="dxa"/>
            <w:vMerge w:val="continue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5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tcBorders>
              <w:bottom w:val="single" w:color="auto" w:sz="6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vertAnchor="text" w:tblpX="302"/>
        <w:tblW w:w="9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260"/>
        <w:gridCol w:w="215"/>
        <w:gridCol w:w="1140"/>
        <w:gridCol w:w="2415"/>
        <w:gridCol w:w="1275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2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第二学位、计算机、外语等级及其它资格证书</w:t>
            </w:r>
          </w:p>
        </w:tc>
        <w:tc>
          <w:tcPr>
            <w:tcW w:w="6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主要特长</w:t>
            </w:r>
          </w:p>
        </w:tc>
        <w:tc>
          <w:tcPr>
            <w:tcW w:w="6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23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6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8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主要学习经历（高中开始）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8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主要实习经历</w:t>
            </w:r>
          </w:p>
        </w:tc>
        <w:tc>
          <w:tcPr>
            <w:tcW w:w="84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求职意向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从事专业意向</w:t>
            </w:r>
          </w:p>
        </w:tc>
        <w:tc>
          <w:tcPr>
            <w:tcW w:w="71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8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工作地点选择（请打“√”）</w:t>
            </w:r>
          </w:p>
        </w:tc>
        <w:tc>
          <w:tcPr>
            <w:tcW w:w="71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（   ）必须为南宁   （    ）区内各市县均可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（   ）服从单位安排 （    ）其它地区：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8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其它需求</w:t>
            </w:r>
          </w:p>
        </w:tc>
        <w:tc>
          <w:tcPr>
            <w:tcW w:w="71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0C37"/>
    <w:rsid w:val="09D30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2019-11-21T03:18:00Z</dcterms:created>
  <dc:creator>李广记</dc:creator>
  <cp:lastModifiedBy>李广记</cp:lastModifiedBy>
  <dcterms:modified xsi:type="dcterms:W3CDTF">2019-11-21T03:19:53Z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