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pacing w:val="-10"/>
          <w:sz w:val="26"/>
          <w:szCs w:val="26"/>
        </w:rPr>
      </w:pPr>
      <w:r>
        <w:rPr>
          <w:rFonts w:ascii="宋体" w:hAnsi="宋体"/>
          <w:spacing w:val="-10"/>
          <w:sz w:val="26"/>
          <w:szCs w:val="26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兴宾区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lang w:eastAsia="zh-CN"/>
        </w:rPr>
        <w:t>工商业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联合会招聘公益性岗位</w:t>
      </w:r>
      <w:r>
        <w:rPr>
          <w:rFonts w:hint="eastAsia" w:ascii="方正小标宋简体" w:eastAsia="方正小标宋简体"/>
          <w:spacing w:val="2"/>
          <w:sz w:val="36"/>
          <w:szCs w:val="36"/>
        </w:rPr>
        <w:t>人员报名表</w:t>
      </w:r>
    </w:p>
    <w:bookmarkEnd w:id="0"/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2"/>
        <w:tblW w:w="49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37"/>
        <w:gridCol w:w="41"/>
        <w:gridCol w:w="981"/>
        <w:gridCol w:w="213"/>
        <w:gridCol w:w="188"/>
        <w:gridCol w:w="776"/>
        <w:gridCol w:w="271"/>
        <w:gridCol w:w="369"/>
        <w:gridCol w:w="541"/>
        <w:gridCol w:w="1282"/>
        <w:gridCol w:w="17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2125" w:type="pct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5" w:type="pct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21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78" w:type="pct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4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6" w:type="pct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4" w:hRule="atLeast"/>
          <w:jc w:val="center"/>
        </w:trPr>
        <w:tc>
          <w:tcPr>
            <w:tcW w:w="58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6" w:type="pct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05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04" w:type="pct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09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4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95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4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968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4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215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04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62B51"/>
    <w:rsid w:val="2226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2020-08-24T08:28:00Z</dcterms:created>
  <dc:creator>多拉。</dc:creator>
  <cp:lastModifiedBy>多拉。</cp:lastModifiedBy>
  <dcterms:modified xsi:type="dcterms:W3CDTF">2020-08-24T08:29:29Z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