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hint="eastAsia" w:ascii="方正小标宋简体" w:hAnsi="Tahoma" w:eastAsia="方正小标宋简体" w:cs="Tahoma"/>
          <w:b/>
          <w:bCs/>
          <w:spacing w:val="-12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ahoma" w:eastAsia="方正小标宋简体" w:cs="Tahoma"/>
          <w:b/>
          <w:bCs/>
          <w:spacing w:val="-12"/>
          <w:kern w:val="0"/>
          <w:sz w:val="44"/>
          <w:szCs w:val="44"/>
        </w:rPr>
        <w:t>南宁市青秀区司法局公开招聘外聘人员报名表</w:t>
      </w:r>
    </w:p>
    <w:bookmarkEnd w:id="0"/>
    <w:p>
      <w:pPr>
        <w:widowControl/>
        <w:shd w:val="clear" w:color="auto" w:fill="FFFFFF"/>
        <w:spacing w:line="500" w:lineRule="exact"/>
        <w:jc w:val="center"/>
        <w:rPr>
          <w:rFonts w:hint="eastAsia" w:ascii="微软雅黑" w:hAnsi="Tahoma" w:eastAsia="微软雅黑" w:cs="Tahoma"/>
          <w:color w:val="585858"/>
          <w:kern w:val="0"/>
          <w:szCs w:val="21"/>
        </w:rPr>
      </w:pPr>
      <w:r>
        <w:rPr>
          <w:rFonts w:hint="eastAsia" w:ascii="微软雅黑" w:hAnsi="Tahoma" w:eastAsia="微软雅黑" w:cs="Tahoma"/>
          <w:color w:val="585858"/>
          <w:kern w:val="0"/>
          <w:szCs w:val="21"/>
        </w:rPr>
        <w:t> </w:t>
      </w:r>
    </w:p>
    <w:tbl>
      <w:tblPr>
        <w:tblStyle w:val="2"/>
        <w:tblW w:w="0" w:type="auto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880"/>
        <w:gridCol w:w="288"/>
        <w:gridCol w:w="927"/>
        <w:gridCol w:w="349"/>
        <w:gridCol w:w="992"/>
        <w:gridCol w:w="367"/>
        <w:gridCol w:w="909"/>
        <w:gridCol w:w="193"/>
        <w:gridCol w:w="1083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姓  名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性  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免冠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正面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彩色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民  族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时  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全日制学历（学位）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在职学历（学位）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报考岗（职）位</w:t>
            </w:r>
          </w:p>
        </w:tc>
        <w:tc>
          <w:tcPr>
            <w:tcW w:w="6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特长或专业技能</w:t>
            </w:r>
          </w:p>
        </w:tc>
        <w:tc>
          <w:tcPr>
            <w:tcW w:w="6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身份证号码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户 口 所 在 地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手机或其他联系方式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家  庭  住  址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是否愿意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服从调配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2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历</w:t>
            </w:r>
          </w:p>
        </w:tc>
        <w:tc>
          <w:tcPr>
            <w:tcW w:w="74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获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况</w:t>
            </w:r>
          </w:p>
        </w:tc>
        <w:tc>
          <w:tcPr>
            <w:tcW w:w="74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及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社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关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姓名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政治面貌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南宁市青秀区司法局公开招聘报考诚信承诺书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  <w:p>
            <w:pPr>
              <w:widowControl/>
              <w:ind w:firstLine="482"/>
              <w:rPr>
                <w:rFonts w:hint="eastAsia" w:ascii="宋体" w:hAnsi="宋体" w:cs="Tahoma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我已仔细阅读《南宁市青秀区司法局公开招聘协管员简章》，理解其内容，符合报考条件。我郑重承诺：本人所提供的个人信息、证明资料、证件、报名表所填写内容等均真实、准确、有效，并自觉遵守招聘工作的各项规定，诚实守信，严守纪律，认真履行报考人员义务。对因提供有关信息、证明材料、证件不实，不符合政策规定，或违反有关纪律规定所造成的后果，本人自愿承担一切责任。</w:t>
            </w:r>
          </w:p>
          <w:p>
            <w:pPr>
              <w:widowControl/>
              <w:ind w:firstLine="482"/>
              <w:rPr>
                <w:rFonts w:hint="eastAsia" w:ascii="宋体" w:hAnsi="宋体" w:cs="Tahoma"/>
                <w:bCs/>
                <w:kern w:val="0"/>
                <w:sz w:val="24"/>
              </w:rPr>
            </w:pPr>
          </w:p>
          <w:p>
            <w:pPr>
              <w:widowControl/>
              <w:ind w:firstLine="482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 xml:space="preserve">                      报考人签名：</w:t>
            </w:r>
          </w:p>
          <w:p>
            <w:pPr>
              <w:widowControl/>
              <w:spacing w:line="520" w:lineRule="atLeast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                                 年    月    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C4A88"/>
    <w:rsid w:val="616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2020-04-21T10:23:00Z</dcterms:created>
  <dc:creator>Lenovo</dc:creator>
  <cp:lastModifiedBy>Lenovo</cp:lastModifiedBy>
  <dcterms:modified xsi:type="dcterms:W3CDTF">2020-04-21T10:24:39Z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