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41"/>
        </w:tabs>
        <w:spacing w:line="560" w:lineRule="exact"/>
        <w:rPr>
          <w:rFonts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招聘岗位需求表</w:t>
      </w:r>
    </w:p>
    <w:tbl>
      <w:tblPr>
        <w:tblStyle w:val="4"/>
        <w:tblpPr w:leftFromText="180" w:rightFromText="180" w:vertAnchor="text" w:horzAnchor="page" w:tblpX="829" w:tblpY="530"/>
        <w:tblOverlap w:val="never"/>
        <w:tblW w:w="150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135"/>
        <w:gridCol w:w="708"/>
        <w:gridCol w:w="567"/>
        <w:gridCol w:w="1742"/>
        <w:gridCol w:w="1183"/>
        <w:gridCol w:w="1186"/>
        <w:gridCol w:w="851"/>
        <w:gridCol w:w="708"/>
        <w:gridCol w:w="1272"/>
        <w:gridCol w:w="2534"/>
        <w:gridCol w:w="27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全日制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社工办社工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法学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、中国汉语言文学及文秘类、新闻传播学类、公共管理类、工商管理类、经济学类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lang w:bidi="ar"/>
              </w:rPr>
              <w:t>3</w:t>
            </w:r>
            <w:r>
              <w:rPr>
                <w:rStyle w:val="7"/>
                <w:rFonts w:hint="default" w:ascii="仿宋_GB2312" w:hAnsi="仿宋_GB2312" w:eastAsia="仿宋_GB2312" w:cs="仿宋_GB2312"/>
                <w:lang w:bidi="ar"/>
              </w:rPr>
              <w:t>5岁以下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中共党员、有两年相关工作经验、具有一定文学写作功底，主要从事文字工作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工作地点为城区社工办，行政班，周末双休。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B4"/>
    <w:rsid w:val="004A7FA4"/>
    <w:rsid w:val="004B4CB4"/>
    <w:rsid w:val="004E4F9A"/>
    <w:rsid w:val="005221AD"/>
    <w:rsid w:val="007F5577"/>
    <w:rsid w:val="00D44DE0"/>
    <w:rsid w:val="00E96548"/>
    <w:rsid w:val="09171F64"/>
    <w:rsid w:val="0A674FB0"/>
    <w:rsid w:val="156F2689"/>
    <w:rsid w:val="15AE63DF"/>
    <w:rsid w:val="2A3D67F7"/>
    <w:rsid w:val="2F6A0095"/>
    <w:rsid w:val="3034394E"/>
    <w:rsid w:val="3420372A"/>
    <w:rsid w:val="39FD0B7D"/>
    <w:rsid w:val="3AE129CB"/>
    <w:rsid w:val="43A2391C"/>
    <w:rsid w:val="47C82EFC"/>
    <w:rsid w:val="51C91AEA"/>
    <w:rsid w:val="664A0F3A"/>
    <w:rsid w:val="66852F72"/>
    <w:rsid w:val="688E4981"/>
    <w:rsid w:val="6FC95FBF"/>
    <w:rsid w:val="70595DD4"/>
    <w:rsid w:val="728E3C93"/>
    <w:rsid w:val="733A62C7"/>
    <w:rsid w:val="7AD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662</Characters>
  <Lines>5</Lines>
  <Paragraphs>1</Paragraphs>
  <TotalTime>23</TotalTime>
  <ScaleCrop>false</ScaleCrop>
  <LinksUpToDate>false</LinksUpToDate>
  <CharactersWithSpaces>776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大米</cp:lastModifiedBy>
  <dcterms:modified xsi:type="dcterms:W3CDTF">2020-10-16T03:29:32Z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