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80" w:lineRule="exac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widowControl w:val="0"/>
        <w:spacing w:after="0" w:line="58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  <w:r>
        <w:rPr>
          <w:rFonts w:hint="eastAsia" w:ascii="方正小标宋简体" w:eastAsia="方正小标宋简体" w:cs="Tahoma"/>
          <w:color w:val="000000"/>
          <w:sz w:val="44"/>
          <w:szCs w:val="44"/>
        </w:rPr>
        <w:t>中共来宾市委办公室机关后勤服务中心</w:t>
      </w:r>
    </w:p>
    <w:p>
      <w:pPr>
        <w:widowControl w:val="0"/>
        <w:spacing w:after="0" w:line="58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Tahoma"/>
          <w:color w:val="000000"/>
          <w:sz w:val="44"/>
          <w:szCs w:val="44"/>
        </w:rPr>
        <w:t>2020年公开招聘值班室（控制数）工作人员</w:t>
      </w:r>
      <w:r>
        <w:rPr>
          <w:rFonts w:ascii="方正小标宋简体" w:eastAsia="方正小标宋简体" w:cs="Tahoma"/>
          <w:color w:val="000000"/>
          <w:sz w:val="44"/>
          <w:szCs w:val="44"/>
        </w:rPr>
        <w:t>计划表</w:t>
      </w:r>
    </w:p>
    <w:bookmarkEnd w:id="0"/>
    <w:p>
      <w:pPr>
        <w:widowControl w:val="0"/>
        <w:spacing w:after="0" w:line="20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</w:p>
    <w:tbl>
      <w:tblPr>
        <w:tblStyle w:val="4"/>
        <w:tblW w:w="14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34"/>
        <w:gridCol w:w="518"/>
        <w:gridCol w:w="850"/>
        <w:gridCol w:w="383"/>
        <w:gridCol w:w="682"/>
        <w:gridCol w:w="688"/>
        <w:gridCol w:w="752"/>
        <w:gridCol w:w="657"/>
        <w:gridCol w:w="536"/>
        <w:gridCol w:w="534"/>
        <w:gridCol w:w="646"/>
        <w:gridCol w:w="867"/>
        <w:gridCol w:w="1440"/>
        <w:gridCol w:w="1440"/>
        <w:gridCol w:w="1483"/>
        <w:gridCol w:w="851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经费来源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5408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Fpwz1AAAAAcBAAAPAAAAAAAAAAEAIAAA&#10;ACIAAABkcnMvZG93bnJldi54bWxQSwECFAAUAAAACACHTuJAwHMtgdcBAACUAwAADgAAAAAAAAAB&#10;ACAAAAAjAQAAZHJzL2Uyb0RvYy54bWxQSwUGAAAAAAYABgBZAQAAbA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6432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Fpwz1AAAAAcBAAAPAAAAAAAAAAEAIAAA&#10;ACIAAABkcnMvZG93bnJldi54bWxQSwECFAAUAAAACACHTuJAk2XgDNcBAACUAwAADgAAAAAAAAAB&#10;ACAAAAAjAQAAZHJzL2Uyb0RvYy54bWxQSwUGAAAAAAYABgBZAQAAbA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7456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0WnDPUAAAABwEAAA8AAAAAAAAAAQAgAAAA&#10;IgAAAGRycy9kb3ducmV2LnhtbFBLAQIUABQAAAAIAIdO4kCjYZL31gEAAJQDAAAOAAAAAAAAAAEA&#10;IAAAACMBAABkcnMvZTJvRG9jLnhtbFBLBQYAAAAABgAGAFkBAABr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8480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0WnDPUAAAABwEAAA8AAAAAAAAAAQAgAAAA&#10;IgAAAGRycy9kb3ducmV2LnhtbFBLAQIUABQAAAAIAIdO4kDB+M461gEAAJIDAAAOAAAAAAAAAAEA&#10;IAAAACMBAABkcnMvZTJvRG9jLnhtbFBLBQYAAAAABgAGAFkBAABr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9504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RacM9QAAAAHAQAADwAAAAAAAAABACAAAAAi&#10;AAAAZHJzL2Rvd25yZXYueG1sUEsBAhQAFAAAAAgAh07iQCEsd0TVAQAAkgMAAA4AAAAAAAAAAQAg&#10;AAAAIwEAAGRycy9lMm9Eb2MueG1sUEsFBgAAAAAGAAYAWQEAAGo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0528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0WnDPUAAAABwEAAA8AAAAAAAAAAQAgAAAA&#10;IgAAAGRycy9kb3ducmV2LnhtbFBLAQIUABQAAAAIAIdO4kCBzhFZ1gEAAJIDAAAOAAAAAAAAAAEA&#10;IAAAACMBAABkcnMvZTJvRG9jLnhtbFBLBQYAAAAABgAGAFkBAABr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1552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0WnDPUAAAABwEAAA8AAAAAAAAAAQAgAAAA&#10;IgAAAGRycy9kb3ducmV2LnhtbFBLAQIUABQAAAAIAIdO4kDhkDNS1gEAAJIDAAAOAAAAAAAAAAEA&#10;IAAAACMBAABkcnMvZTJvRG9jLnhtbFBLBQYAAAAABgAGAFkBAABr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招聘岗位名称</w:t>
            </w:r>
          </w:p>
        </w:tc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58240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DFyaNYAAAAJAQAADwAAAAAAAAABACAA&#10;AAAiAAAAZHJzL2Rvd25yZXYueG1sUEsBAhQAFAAAAAgAh07iQKGm7DHWAQAAkgMAAA4AAAAAAAAA&#10;AQAgAAAAJQEAAGRycy9lMm9Eb2MueG1sUEsFBgAAAAAGAAYAWQEAAG0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59264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DFyaNYAAAAJAQAADwAAAAAAAAABACAA&#10;AAAiAAAAZHJzL2Rvd25yZXYueG1sUEsBAhQAFAAAAAgAh07iQIJvB9rWAQAAlAMAAA4AAAAAAAAA&#10;AQAgAAAAJQEAAGRycy9lMm9Eb2MueG1sUEsFBgAAAAAGAAYAWQEAAG0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0288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8MXJo1gAAAAkBAAAPAAAAAAAAAAEAIAAA&#10;ACIAAABkcnMvZG93bnJldi54bWxQSwECFAAUAAAACACHTuJAsmt1IdUBAACUAwAADgAAAAAAAAAB&#10;ACAAAAAlAQAAZHJzL2Uyb0RvYy54bWxQSwUGAAAAAAYABgBZAQAAbA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1312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wxcmjWAAAACQEAAA8AAAAAAAAAAQAgAAAA&#10;IgAAAGRycy9kb3ducmV2LnhtbFBLAQIUABQAAAAIAIdO4kChVf5o1AEAAJIDAAAOAAAAAAAAAAEA&#10;IAAAACUBAABkcnMvZTJvRG9jLnhtbFBLBQYAAAAABgAGAFkBAABr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2336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DFyaNYAAAAJAQAADwAAAAAAAAABACAA&#10;AAAiAAAAZHJzL2Rvd25yZXYueG1sUEsBAhQAFAAAAAgAh07iQGHpun7WAQAAkgMAAA4AAAAAAAAA&#10;AQAgAAAAJQEAAGRycy9lMm9Eb2MueG1sUEsFBgAAAAAGAAYAWQEAAG0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3360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DFyaNYAAAAJAQAADwAAAAAAAAABACAA&#10;AAAiAAAAZHJzL2Rvd25yZXYueG1sUEsBAhQAFAAAAAgAh07iQEFyVU/WAQAAkgMAAA4AAAAAAAAA&#10;AQAgAAAAJQEAAGRycy9lMm9Eb2MueG1sUEsFBgAAAAAGAAYAWQEAAG0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4384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8MXJo1gAAAAkBAAAPAAAAAAAAAAEAIAAA&#10;ACIAAABkcnMvZG93bnJldi54bWxQSwECFAAUAAAACACHTuJAAbeYddUBAACSAwAADgAAAAAAAAAB&#10;ACAAAAAlAQAAZHJzL2Uyb0RvYy54bWxQSwUGAAAAAAYABgBZAQAAbA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w:t>招聘人数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所需资格条件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招聘范围及对象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招聘方式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招聘单位（资格审查单位）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人员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资格审查咨询电话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传真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材料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邮寄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地址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邮编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学历及学位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移动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办公</w:t>
            </w: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中共来宾市委办公室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财政全额拨款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中共来宾 市委办公室后勤服务中心值班室（控制数）人员。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35周岁及以下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全日制普通高校大专以上学历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生源地和常住户口为来宾市的人员。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面试、答题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服务期限不得少于3年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中共来宾市委员会办公室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张颖婵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18907828157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0772-4278026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0772-4272899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来宾市人民路1号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546100</w:t>
            </w:r>
          </w:p>
        </w:tc>
      </w:tr>
    </w:tbl>
    <w:p>
      <w:pPr>
        <w:widowControl w:val="0"/>
        <w:spacing w:after="0" w:line="40" w:lineRule="exact"/>
        <w:rPr>
          <w:rFonts w:hint="eastAsia" w:ascii="方正小标宋简体" w:hAnsi="Times New Roman" w:eastAsia="方正小标宋简体"/>
          <w:sz w:val="44"/>
          <w:szCs w:val="44"/>
        </w:rPr>
      </w:pPr>
    </w:p>
    <w:p/>
    <w:sectPr>
      <w:headerReference r:id="rId3" w:type="default"/>
      <w:footerReference r:id="rId4" w:type="default"/>
      <w:footerReference r:id="rId5" w:type="even"/>
      <w:pgSz w:w="16838" w:h="11906" w:orient="landscape"/>
      <w:pgMar w:top="2155" w:right="1531" w:bottom="1985" w:left="1531" w:header="153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- 7 -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D017E"/>
    <w:rsid w:val="305D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2020-09-28T09:58:00Z</dcterms:created>
  <dc:creator>多拉。</dc:creator>
  <cp:lastModifiedBy>多拉。</cp:lastModifiedBy>
  <dcterms:modified xsi:type="dcterms:W3CDTF">2020-09-28T09:59:51Z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