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桂林电子科技大学国际学生辅导员招聘报名登记表</w:t>
      </w:r>
    </w:p>
    <w:tbl>
      <w:tblPr>
        <w:tblStyle w:val="3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339"/>
        <w:gridCol w:w="746"/>
        <w:gridCol w:w="388"/>
        <w:gridCol w:w="319"/>
        <w:gridCol w:w="451"/>
        <w:gridCol w:w="304"/>
        <w:gridCol w:w="103"/>
        <w:gridCol w:w="1301"/>
        <w:gridCol w:w="924"/>
        <w:gridCol w:w="746"/>
        <w:gridCol w:w="897"/>
        <w:gridCol w:w="709"/>
        <w:gridCol w:w="1287"/>
      </w:tblGrid>
      <w:tr>
        <w:trPr>
          <w:trHeight w:val="457" w:hRule="atLeast"/>
        </w:trPr>
        <w:tc>
          <w:tcPr>
            <w:tcW w:w="12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（2寸证件照）</w:t>
            </w:r>
          </w:p>
        </w:tc>
      </w:tr>
      <w:tr>
        <w:trPr>
          <w:trHeight w:val="458" w:hRule="atLeast"/>
        </w:trPr>
        <w:tc>
          <w:tcPr>
            <w:tcW w:w="12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85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251" w:hRule="atLeast"/>
        </w:trPr>
        <w:tc>
          <w:tcPr>
            <w:tcW w:w="123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</w:t>
            </w:r>
          </w:p>
        </w:tc>
        <w:tc>
          <w:tcPr>
            <w:tcW w:w="147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504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23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硕士研究生</w:t>
            </w:r>
          </w:p>
        </w:tc>
        <w:tc>
          <w:tcPr>
            <w:tcW w:w="504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228" w:hRule="atLeast"/>
        </w:trPr>
        <w:tc>
          <w:tcPr>
            <w:tcW w:w="123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博士研究生</w:t>
            </w:r>
          </w:p>
        </w:tc>
        <w:tc>
          <w:tcPr>
            <w:tcW w:w="504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2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224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25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57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817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特长爱好</w:t>
            </w:r>
          </w:p>
        </w:tc>
        <w:tc>
          <w:tcPr>
            <w:tcW w:w="6518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518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2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个人电话</w:t>
            </w:r>
          </w:p>
        </w:tc>
        <w:tc>
          <w:tcPr>
            <w:tcW w:w="395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</w:rPr>
              <w:t>mail</w:t>
            </w:r>
          </w:p>
        </w:tc>
        <w:tc>
          <w:tcPr>
            <w:tcW w:w="363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个人简历（从高中阶段起）</w:t>
            </w:r>
          </w:p>
        </w:tc>
        <w:tc>
          <w:tcPr>
            <w:tcW w:w="25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97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所在学校（单位）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担任职务</w:t>
            </w:r>
          </w:p>
        </w:tc>
      </w:tr>
      <w:tr>
        <w:trPr>
          <w:trHeight w:val="458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840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主要获奖</w:t>
            </w:r>
          </w:p>
        </w:tc>
        <w:tc>
          <w:tcPr>
            <w:tcW w:w="851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9747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个人对国际学生辅导员工作的理解及应聘理由（</w:t>
            </w:r>
            <w:r>
              <w:rPr>
                <w:rFonts w:ascii="宋体" w:hAnsi="宋体"/>
                <w:sz w:val="24"/>
              </w:rPr>
              <w:t>500字以内）</w:t>
            </w:r>
          </w:p>
        </w:tc>
      </w:tr>
      <w:tr>
        <w:trPr>
          <w:trHeight w:val="2594" w:hRule="atLeast"/>
        </w:trPr>
        <w:tc>
          <w:tcPr>
            <w:tcW w:w="974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/>
      <w:r>
        <w:rPr>
          <w:rFonts w:hint="eastAsia" w:ascii="宋体" w:hAnsi="宋体" w:eastAsia="宋体"/>
          <w:color w:val="000000"/>
        </w:rPr>
        <w:t>注：请不要自行改动表格样式，填写内容在两页内完成。</w:t>
      </w:r>
    </w:p>
    <w:p>
      <w:pPr/>
    </w:p>
    <w:sectPr>
      <w:pgSz w:w="11906" w:h="16838"/>
      <w:pgMar w:top="993" w:right="1644" w:bottom="1440" w:left="164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Nestle</Company>
  <Pages>1</Pages>
  <Words>44</Words>
  <Characters>257</Characters>
  <Lines>2</Lines>
  <Paragraphs>1</Paragraphs>
  <ScaleCrop>false</ScaleCrop>
  <LinksUpToDate>false</LinksUpToDate>
  <CharactersWithSpaces>300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2019-10-11T17:51:00Z</dcterms:created>
  <dc:creator>Administrator</dc:creator>
  <cp:lastModifiedBy>LJ&amp;QY-iPhone</cp:lastModifiedBy>
  <dcterms:modified xsi:type="dcterms:W3CDTF">2020-07-18T11:54:42Z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2052-10.12.1</vt:lpwstr>
  </property>
  <property fmtid="{D5CDD505-2E9C-101B-9397-08002B2CF9AE}" pid="3" name="MSIP_Label_1ada0a2f-b917-4d51-b0d0-d418a10c8b23_Enabled">
    <vt:lpwstr>True</vt:lpwstr>
  </property>
  <property fmtid="{D5CDD505-2E9C-101B-9397-08002B2CF9AE}" pid="4" name="MSIP_Label_1ada0a2f-b917-4d51-b0d0-d418a10c8b23_SiteId">
    <vt:lpwstr>12a3af23-a769-4654-847f-958f3d479f4a</vt:lpwstr>
  </property>
  <property fmtid="{D5CDD505-2E9C-101B-9397-08002B2CF9AE}" pid="5" name="MSIP_Label_1ada0a2f-b917-4d51-b0d0-d418a10c8b23_Owner">
    <vt:lpwstr>Qiuyuan.Meng@hfc-foods.com</vt:lpwstr>
  </property>
  <property fmtid="{D5CDD505-2E9C-101B-9397-08002B2CF9AE}" pid="6" name="MSIP_Label_1ada0a2f-b917-4d51-b0d0-d418a10c8b23_SetDate">
    <vt:lpwstr>2020-07-18T03:45:51.5242399Z</vt:lpwstr>
  </property>
  <property fmtid="{D5CDD505-2E9C-101B-9397-08002B2CF9AE}" pid="7" name="MSIP_Label_1ada0a2f-b917-4d51-b0d0-d418a10c8b23_Name">
    <vt:lpwstr>General Use</vt:lpwstr>
  </property>
  <property fmtid="{D5CDD505-2E9C-101B-9397-08002B2CF9AE}" pid="8" name="MSIP_Label_1ada0a2f-b917-4d51-b0d0-d418a10c8b23_Application">
    <vt:lpwstr>Microsoft Azure Information Protection</vt:lpwstr>
  </property>
  <property fmtid="{D5CDD505-2E9C-101B-9397-08002B2CF9AE}" pid="9" name="MSIP_Label_1ada0a2f-b917-4d51-b0d0-d418a10c8b23_ActionId">
    <vt:lpwstr>a866cee9-bdc4-4334-ab52-d043b4926d31</vt:lpwstr>
  </property>
  <property fmtid="{D5CDD505-2E9C-101B-9397-08002B2CF9AE}" pid="10" name="MSIP_Label_1ada0a2f-b917-4d51-b0d0-d418a10c8b23_Extended_MSFT_Method">
    <vt:lpwstr>Automatic</vt:lpwstr>
  </property>
  <property fmtid="{D5CDD505-2E9C-101B-9397-08002B2CF9AE}" pid="11" name="Sensitivity">
    <vt:lpwstr>General Use</vt:lpwstr>
  </property>
</Properties>
</file>