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平南县人民政府法律顾问候选人报名表</w:t>
      </w:r>
    </w:p>
    <w:tbl>
      <w:tblPr>
        <w:tblStyle w:val="2"/>
        <w:tblpPr w:leftFromText="180" w:rightFromText="180" w:vertAnchor="text" w:horzAnchor="page" w:tblpX="985" w:tblpY="1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948"/>
        <w:gridCol w:w="948"/>
        <w:gridCol w:w="948"/>
        <w:gridCol w:w="1402"/>
        <w:gridCol w:w="6"/>
        <w:gridCol w:w="847"/>
        <w:gridCol w:w="1063"/>
        <w:gridCol w:w="948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姓 名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性 别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民 族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出生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年月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5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政治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面貌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职 务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职 称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身体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状况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学历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学位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专 业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研究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方向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资格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证书</w:t>
            </w:r>
          </w:p>
        </w:tc>
        <w:tc>
          <w:tcPr>
            <w:tcW w:w="284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证书编号</w:t>
            </w:r>
          </w:p>
        </w:tc>
        <w:tc>
          <w:tcPr>
            <w:tcW w:w="491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毕业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院校</w:t>
            </w:r>
          </w:p>
        </w:tc>
        <w:tc>
          <w:tcPr>
            <w:tcW w:w="916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工作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916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方式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电  话</w:t>
            </w:r>
          </w:p>
        </w:tc>
        <w:tc>
          <w:tcPr>
            <w:tcW w:w="7268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通信地址</w:t>
            </w:r>
          </w:p>
        </w:tc>
        <w:tc>
          <w:tcPr>
            <w:tcW w:w="7268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7268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习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历</w:t>
            </w:r>
          </w:p>
        </w:tc>
        <w:tc>
          <w:tcPr>
            <w:tcW w:w="916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工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作</w:t>
            </w:r>
          </w:p>
        </w:tc>
        <w:tc>
          <w:tcPr>
            <w:tcW w:w="916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获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奖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情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况</w:t>
            </w:r>
          </w:p>
        </w:tc>
        <w:tc>
          <w:tcPr>
            <w:tcW w:w="916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近五年科研、教学、实务情况</w:t>
            </w:r>
          </w:p>
        </w:tc>
        <w:tc>
          <w:tcPr>
            <w:tcW w:w="916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平南县法制办审查意见</w:t>
            </w:r>
          </w:p>
        </w:tc>
        <w:tc>
          <w:tcPr>
            <w:tcW w:w="916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6720" w:firstLineChars="240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0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平南县人民政府审定意见</w:t>
            </w:r>
          </w:p>
        </w:tc>
        <w:tc>
          <w:tcPr>
            <w:tcW w:w="9164" w:type="dxa"/>
            <w:gridSpan w:val="9"/>
            <w:noWrap w:val="0"/>
            <w:vAlign w:val="center"/>
          </w:tcPr>
          <w:p>
            <w:pPr>
              <w:spacing w:line="560" w:lineRule="exact"/>
              <w:ind w:firstLine="6162" w:firstLineChars="2201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6162" w:firstLineChars="2201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6162" w:firstLineChars="2201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6720" w:firstLineChars="240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             年   月   日</w:t>
            </w:r>
          </w:p>
        </w:tc>
      </w:tr>
    </w:tbl>
    <w:p>
      <w:pPr>
        <w:spacing w:line="600" w:lineRule="exact"/>
      </w:pPr>
      <w:r>
        <w:rPr>
          <w:rFonts w:hint="eastAsia" w:ascii="仿宋_GB2312" w:eastAsia="仿宋_GB2312"/>
          <w:sz w:val="24"/>
        </w:rPr>
        <w:t>注：表格内容可按实际需要分栏，也可另设附表。请同时报送纸质版和电子版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，</w:t>
      </w:r>
      <w:r>
        <w:rPr>
          <w:rFonts w:hint="eastAsia" w:ascii="仿宋_GB2312" w:eastAsia="仿宋_GB2312"/>
          <w:sz w:val="24"/>
        </w:rPr>
        <w:t>纸质版按正反面印制。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F6E81"/>
    <w:rsid w:val="4C9B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WPS_1511078277</cp:lastModifiedBy>
  <dcterms:modified xsi:type="dcterms:W3CDTF">2020-07-28T09:28:25Z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