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color w:val="000000"/>
          <w:sz w:val="36"/>
          <w:szCs w:val="36"/>
        </w:rPr>
        <w:t>河池住房公积金管理中心工作人员招聘报名表</w:t>
      </w:r>
    </w:p>
    <w:tbl>
      <w:tblPr>
        <w:tblStyle w:val="5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</w:t>
      </w:r>
      <w:r>
        <w:t>1.</w:t>
      </w:r>
      <w:r>
        <w:rPr>
          <w:rFonts w:hint="eastAsia"/>
        </w:rPr>
        <w:t>填写时不得涂改；</w:t>
      </w:r>
      <w:r>
        <w:t>2.</w:t>
      </w:r>
      <w:r>
        <w:rPr>
          <w:rFonts w:hint="eastAsia"/>
        </w:rPr>
        <w:t>面试时需报送纸质版一份，“报名人签名”需手写签名。</w:t>
      </w:r>
    </w:p>
    <w:p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4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4"/>
        <w:rFonts w:ascii="仿宋" w:hAnsi="仿宋" w:eastAsia="仿宋"/>
        <w:sz w:val="28"/>
        <w:szCs w:val="28"/>
      </w:rPr>
      <w:t>- 2 -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4FCB"/>
    <w:rsid w:val="1E134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2019-07-23T09:31:00Z</dcterms:created>
  <dc:creator>Administrator</dc:creator>
  <cp:lastModifiedBy>Administrator</cp:lastModifiedBy>
  <dcterms:modified xsi:type="dcterms:W3CDTF">2019-07-23T09:32:00Z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