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40"/>
        <w:jc w:val="both"/>
        <w:textAlignment w:val="auto"/>
        <w:outlineLvl w:val="9"/>
        <w:rPr>
          <w:rFonts w:hint="eastAsia" w:ascii="仿宋_GB2312" w:hAnsi="Tahoma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ahoma" w:eastAsia="仿宋_GB2312" w:cs="仿宋_GB2312"/>
          <w:spacing w:val="0"/>
          <w:kern w:val="0"/>
          <w:sz w:val="32"/>
          <w:szCs w:val="32"/>
          <w:lang w:val="en-US" w:eastAsia="zh-CN" w:bidi="ar"/>
        </w:rPr>
        <w:t>附：</w:t>
      </w:r>
    </w:p>
    <w:p>
      <w:pPr>
        <w:pStyle w:val="2"/>
        <w:jc w:val="center"/>
        <w:rPr>
          <w:rFonts w:hint="eastAsia" w:ascii="黑体" w:hAnsi="黑体" w:eastAsia="黑体"/>
          <w:b w:val="0"/>
          <w:sz w:val="32"/>
          <w:szCs w:val="32"/>
        </w:rPr>
      </w:pPr>
      <w:bookmarkStart w:id="1" w:name="_GoBack"/>
      <w:bookmarkStart w:id="0" w:name="_Toc498608082"/>
      <w:r>
        <w:rPr>
          <w:rFonts w:hint="eastAsia" w:ascii="黑体" w:hAnsi="黑体" w:eastAsia="黑体"/>
          <w:b w:val="0"/>
          <w:sz w:val="32"/>
          <w:szCs w:val="32"/>
        </w:rPr>
        <w:t>毕业生申请见习步骤操作</w:t>
      </w:r>
      <w:bookmarkEnd w:id="0"/>
      <w:r>
        <w:rPr>
          <w:rFonts w:hint="eastAsia" w:ascii="黑体" w:hAnsi="黑体" w:eastAsia="黑体"/>
          <w:b w:val="0"/>
          <w:sz w:val="32"/>
          <w:szCs w:val="32"/>
        </w:rPr>
        <w:t>流程图</w:t>
      </w:r>
    </w:p>
    <w:bookmarkEnd w:id="1"/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1.登录广西人才网（www.gxrc.com），选择“就业见习”。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114300" distR="114300">
            <wp:extent cx="5622290" cy="2656840"/>
            <wp:effectExtent l="0" t="0" r="165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进入“就业见习”界面，点击左侧“</w:t>
      </w:r>
      <w:r>
        <w:rPr>
          <w:rFonts w:hint="eastAsia" w:ascii="宋体" w:hAnsi="宋体"/>
          <w:color w:val="000000"/>
          <w:sz w:val="28"/>
          <w:szCs w:val="28"/>
        </w:rPr>
        <w:t>毕业生见习申请</w:t>
      </w:r>
      <w:r>
        <w:rPr>
          <w:rFonts w:hint="eastAsia" w:ascii="宋体" w:hAnsi="宋体"/>
          <w:sz w:val="28"/>
          <w:szCs w:val="28"/>
        </w:rPr>
        <w:t>”，进入“见习人才注册界面。”</w:t>
      </w:r>
    </w:p>
    <w:p>
      <w:pPr>
        <w:ind w:firstLine="312" w:firstLineChars="149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</w:rPr>
        <w:drawing>
          <wp:inline distT="0" distB="0" distL="114300" distR="114300">
            <wp:extent cx="5676265" cy="2691130"/>
            <wp:effectExtent l="0" t="0" r="63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“见习人才注册”界面，有“用手机注册”和“用电子邮箱注册”两种注册方式，可根据个人情况任选其中一种注册方式填写相关信息。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-538480</wp:posOffset>
                </wp:positionV>
                <wp:extent cx="3524250" cy="476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</w:rPr>
                              <w:t>毕业生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  <w:lang w:eastAsia="zh-CN"/>
                              </w:rPr>
                              <w:t>投递简历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sz w:val="32"/>
                                <w:szCs w:val="32"/>
                              </w:rPr>
                              <w:t>步骤操作流程图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4pt;margin-top:-42.4pt;height:37.5pt;width:277.5pt;z-index:251661312;mso-width-relative:page;mso-height-relative:page;" filled="f" stroked="f" coordsize="21600,21600" o:gfxdata="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G4QnH1wAAAAoBAAAPAAAAAAAAAAEAIAAAACIAAABkcnMvZG93bnJl&#10;di54bWxQSwECFAAUAAAACACHTuJAwrYqs4wBAAAAAwAADgAAAAAAAAABACAAAAAmAQAAZHJzL2Uy&#10;b0RvYy54bWxQSwUGAAAAAAYABgBZAQAAJA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</w:rPr>
                        <w:t>毕业生</w:t>
                      </w: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  <w:lang w:eastAsia="zh-CN"/>
                        </w:rPr>
                        <w:t>投递简历</w:t>
                      </w:r>
                      <w:r>
                        <w:rPr>
                          <w:rFonts w:hint="eastAsia" w:ascii="黑体" w:hAnsi="黑体" w:eastAsia="黑体"/>
                          <w:b w:val="0"/>
                          <w:sz w:val="32"/>
                          <w:szCs w:val="32"/>
                        </w:rPr>
                        <w:t>步骤操作流程图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-85725</wp:posOffset>
            </wp:positionV>
            <wp:extent cx="5991860" cy="3229610"/>
            <wp:effectExtent l="0" t="0" r="8890" b="8890"/>
            <wp:wrapNone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379095</wp:posOffset>
            </wp:positionV>
            <wp:extent cx="6221095" cy="2819400"/>
            <wp:effectExtent l="0" t="0" r="8255" b="0"/>
            <wp:wrapNone/>
            <wp:docPr id="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36195</wp:posOffset>
            </wp:positionV>
            <wp:extent cx="5916295" cy="2952750"/>
            <wp:effectExtent l="0" t="0" r="8255" b="0"/>
            <wp:wrapNone/>
            <wp:docPr id="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98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E16983"/>
    <w:multiLevelType w:val="singleLevel"/>
    <w:tmpl w:val="EAE1698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46B8B"/>
    <w:rsid w:val="060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2019-06-12T01:44:00Z</dcterms:created>
  <dc:creator>Admin</dc:creator>
  <cp:lastModifiedBy>Admin</cp:lastModifiedBy>
  <dcterms:modified xsi:type="dcterms:W3CDTF">2019-06-12T01:45:27Z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