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4A" w:rsidRDefault="0024154A">
      <w:pPr>
        <w:pStyle w:val="NormalWeb"/>
        <w:spacing w:before="0" w:beforeAutospacing="0" w:after="0" w:afterAutospacing="0" w:line="520" w:lineRule="exact"/>
        <w:jc w:val="both"/>
        <w:rPr>
          <w:rFonts w:ascii="黑体" w:eastAsia="黑体" w:hAnsi="黑体" w:cs="Times New Roman"/>
          <w:color w:val="000000"/>
          <w:sz w:val="30"/>
          <w:szCs w:val="30"/>
        </w:rPr>
      </w:pPr>
      <w:bookmarkStart w:id="0" w:name="_GoBack"/>
      <w:bookmarkEnd w:id="0"/>
      <w:r>
        <w:rPr>
          <w:rFonts w:ascii="黑体" w:eastAsia="黑体" w:hAnsi="黑体" w:hint="eastAsia"/>
          <w:color w:val="000000"/>
          <w:sz w:val="30"/>
          <w:szCs w:val="30"/>
        </w:rPr>
        <w:t>附件</w:t>
      </w:r>
      <w:r>
        <w:rPr>
          <w:rFonts w:ascii="黑体" w:eastAsia="黑体" w:hAnsi="黑体"/>
          <w:color w:val="000000"/>
          <w:sz w:val="30"/>
          <w:szCs w:val="30"/>
        </w:rPr>
        <w:t>2</w:t>
      </w:r>
    </w:p>
    <w:p w:rsidR="0024154A" w:rsidRDefault="0024154A">
      <w:pPr>
        <w:ind w:firstLineChars="445" w:firstLine="1966"/>
        <w:rPr>
          <w:rFonts w:ascii="宋体"/>
          <w:b/>
          <w:sz w:val="44"/>
          <w:szCs w:val="44"/>
        </w:rPr>
      </w:pPr>
      <w:r>
        <w:rPr>
          <w:rFonts w:ascii="宋体" w:hAnsi="宋体" w:hint="eastAsia"/>
          <w:b/>
          <w:sz w:val="44"/>
          <w:szCs w:val="44"/>
        </w:rPr>
        <w:t>报考人员诚信承诺书</w:t>
      </w:r>
    </w:p>
    <w:p w:rsidR="0024154A" w:rsidRDefault="0024154A">
      <w:pPr>
        <w:spacing w:line="480" w:lineRule="exact"/>
        <w:ind w:firstLineChars="200" w:firstLine="640"/>
        <w:rPr>
          <w:rFonts w:ascii="仿宋_GB2312" w:eastAsia="仿宋_GB2312"/>
          <w:sz w:val="32"/>
          <w:szCs w:val="32"/>
        </w:rPr>
      </w:pP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本人已仔细阅读《</w:t>
      </w:r>
      <w:r>
        <w:rPr>
          <w:rFonts w:ascii="仿宋_GB2312" w:eastAsia="仿宋_GB2312"/>
          <w:sz w:val="32"/>
          <w:szCs w:val="32"/>
        </w:rPr>
        <w:t>2018</w:t>
      </w:r>
      <w:r>
        <w:rPr>
          <w:rFonts w:ascii="仿宋_GB2312" w:eastAsia="仿宋_GB2312" w:hint="eastAsia"/>
          <w:sz w:val="32"/>
          <w:szCs w:val="32"/>
        </w:rPr>
        <w:t>年平果县城投公司、太照公司公开招聘高级管理人员公告》等有关文件，本着诚信报考的原则，现郑重承诺：</w:t>
      </w:r>
      <w:r>
        <w:rPr>
          <w:rFonts w:ascii="仿宋_GB2312" w:eastAsia="仿宋_GB2312"/>
          <w:sz w:val="32"/>
          <w:szCs w:val="32"/>
        </w:rPr>
        <w:t xml:space="preserve"> </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一、自觉遵守招聘录用的相关法律法规及广西壮族自治区的有关政策规定，认真履行报考人员的各项义务。</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二、报考行为出自本人自主、真实的意愿。已对所选报职位有了充分的了解，愿意接受主管部门、招录机关及授权的考试机构依法进行的面试、体检和考察。</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三、认真对待每一个考录环节，完成相应的程序。若经资格复审合格获得面试资格，在面试、体检、考察和拟录用公示等环节，不无故放弃或中断。</w:t>
      </w:r>
      <w:r>
        <w:rPr>
          <w:rFonts w:ascii="仿宋_GB2312" w:eastAsia="仿宋_GB2312"/>
          <w:sz w:val="32"/>
          <w:szCs w:val="32"/>
        </w:rPr>
        <w:t xml:space="preserve"> </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五、遵守考录纪律，不舞弊也不协助他人舞弊。</w:t>
      </w:r>
    </w:p>
    <w:p w:rsidR="0024154A" w:rsidRDefault="0024154A">
      <w:pPr>
        <w:spacing w:line="480" w:lineRule="exact"/>
        <w:ind w:firstLine="630"/>
        <w:rPr>
          <w:rFonts w:ascii="仿宋_GB2312" w:eastAsia="仿宋_GB2312"/>
          <w:sz w:val="32"/>
          <w:szCs w:val="32"/>
        </w:rPr>
      </w:pPr>
      <w:r>
        <w:rPr>
          <w:rFonts w:ascii="仿宋_GB2312" w:eastAsia="仿宋_GB2312" w:hint="eastAsia"/>
          <w:sz w:val="32"/>
          <w:szCs w:val="32"/>
        </w:rPr>
        <w:t>六、进入考察环节前，依法妥善处理好本人与现工作单位的人事或劳动关系。如因本人未依法处理原人事或劳动关系原因导致考察不能按时完成的后果，由本人承担。</w:t>
      </w:r>
    </w:p>
    <w:p w:rsidR="0024154A" w:rsidRDefault="0024154A">
      <w:pPr>
        <w:spacing w:line="480" w:lineRule="exact"/>
        <w:ind w:firstLineChars="200" w:firstLine="640"/>
        <w:rPr>
          <w:rFonts w:ascii="仿宋_GB2312" w:eastAsia="仿宋_GB2312"/>
          <w:sz w:val="32"/>
          <w:szCs w:val="32"/>
        </w:rPr>
      </w:pPr>
      <w:r>
        <w:rPr>
          <w:rFonts w:ascii="仿宋_GB2312" w:eastAsia="仿宋_GB2312" w:hint="eastAsia"/>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rsidR="0024154A" w:rsidRDefault="0024154A">
      <w:pPr>
        <w:spacing w:line="480" w:lineRule="exact"/>
        <w:ind w:firstLineChars="200" w:firstLine="640"/>
        <w:rPr>
          <w:rFonts w:ascii="仿宋_GB2312" w:eastAsia="仿宋_GB2312"/>
          <w:sz w:val="32"/>
          <w:szCs w:val="32"/>
        </w:rPr>
      </w:pPr>
      <w:r>
        <w:rPr>
          <w:rFonts w:ascii="仿宋_GB2312" w:eastAsia="仿宋_GB2312"/>
          <w:sz w:val="32"/>
          <w:szCs w:val="32"/>
        </w:rPr>
        <w:t xml:space="preserve">  </w:t>
      </w:r>
    </w:p>
    <w:p w:rsidR="0024154A" w:rsidRDefault="0024154A">
      <w:pPr>
        <w:spacing w:line="48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p>
    <w:p w:rsidR="0024154A" w:rsidRDefault="0024154A">
      <w:pPr>
        <w:spacing w:line="48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24154A" w:rsidSect="002547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E1C14"/>
    <w:rsid w:val="00106C22"/>
    <w:rsid w:val="00134E53"/>
    <w:rsid w:val="001D7FBB"/>
    <w:rsid w:val="0024154A"/>
    <w:rsid w:val="002547E9"/>
    <w:rsid w:val="00274C8D"/>
    <w:rsid w:val="00340078"/>
    <w:rsid w:val="00364C95"/>
    <w:rsid w:val="0039320D"/>
    <w:rsid w:val="003C4730"/>
    <w:rsid w:val="00427C46"/>
    <w:rsid w:val="00594E77"/>
    <w:rsid w:val="005F13C8"/>
    <w:rsid w:val="007F44AF"/>
    <w:rsid w:val="00841FB6"/>
    <w:rsid w:val="008A4279"/>
    <w:rsid w:val="008D77EC"/>
    <w:rsid w:val="008F7778"/>
    <w:rsid w:val="00970181"/>
    <w:rsid w:val="00A44829"/>
    <w:rsid w:val="00A5720E"/>
    <w:rsid w:val="00A875DD"/>
    <w:rsid w:val="00B1795D"/>
    <w:rsid w:val="00B73423"/>
    <w:rsid w:val="00C20ECA"/>
    <w:rsid w:val="00CB58B6"/>
    <w:rsid w:val="00CD6547"/>
    <w:rsid w:val="00DB71FE"/>
    <w:rsid w:val="00E65DFA"/>
    <w:rsid w:val="00EF0C16"/>
    <w:rsid w:val="00EF78E3"/>
    <w:rsid w:val="00FA51A8"/>
    <w:rsid w:val="0594591C"/>
    <w:rsid w:val="12E72394"/>
    <w:rsid w:val="2D1907C1"/>
    <w:rsid w:val="5DAA3E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E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547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547E9"/>
    <w:rPr>
      <w:rFonts w:cs="Times New Roman"/>
      <w:sz w:val="18"/>
      <w:szCs w:val="18"/>
    </w:rPr>
  </w:style>
  <w:style w:type="paragraph" w:styleId="Header">
    <w:name w:val="header"/>
    <w:basedOn w:val="Normal"/>
    <w:link w:val="HeaderChar"/>
    <w:uiPriority w:val="99"/>
    <w:semiHidden/>
    <w:rsid w:val="002547E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547E9"/>
    <w:rPr>
      <w:rFonts w:cs="Times New Roman"/>
      <w:sz w:val="18"/>
      <w:szCs w:val="18"/>
    </w:rPr>
  </w:style>
  <w:style w:type="paragraph" w:styleId="NormalWeb">
    <w:name w:val="Normal (Web)"/>
    <w:basedOn w:val="Normal"/>
    <w:uiPriority w:val="99"/>
    <w:semiHidden/>
    <w:rsid w:val="002547E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Pages>
  <Words>83</Words>
  <Characters>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18</cp:revision>
  <cp:lastPrinted>2018-05-12T10:04:00Z</cp:lastPrinted>
  <dcterms:created xsi:type="dcterms:W3CDTF">2018-03-12T00:05:00Z</dcterms:created>
  <dcterms:modified xsi:type="dcterms:W3CDTF">2019-03-08T02:56:00Z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