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color w:val="525353"/>
          <w:sz w:val="24"/>
          <w:szCs w:val="24"/>
          <w:bdr w:val="none" w:color="auto" w:sz="0" w:space="0"/>
        </w:rPr>
        <w:drawing>
          <wp:inline distT="0" distB="0" distL="114300" distR="114300">
            <wp:extent cx="5676900" cy="34099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52535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525353"/>
          <w:sz w:val="24"/>
          <w:szCs w:val="24"/>
        </w:rPr>
        <w:t>梧州学院考场设在明理理惑楼南楼，可从东门、东北门、北门进入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525353"/>
          <w:sz w:val="24"/>
          <w:szCs w:val="24"/>
          <w:bdr w:val="none" w:color="auto" w:sz="0" w:space="0"/>
        </w:rPr>
        <w:drawing>
          <wp:inline distT="0" distB="0" distL="114300" distR="114300">
            <wp:extent cx="4714875" cy="45434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0"/>
    <w:rsid w:val="00B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3424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34242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first-child"/>
    <w:basedOn w:val="3"/>
    <w:uiPriority w:val="0"/>
    <w:rPr>
      <w:bdr w:val="none" w:color="auto" w:sz="0" w:space="0"/>
    </w:rPr>
  </w:style>
  <w:style w:type="character" w:customStyle="1" w:styleId="14">
    <w:name w:val="layui-layer-tabnow"/>
    <w:basedOn w:val="3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2019-05-13T07:33:00Z</dcterms:created>
  <dc:creator>Administrator</dc:creator>
  <cp:lastModifiedBy>Administrator</cp:lastModifiedBy>
  <dcterms:modified xsi:type="dcterms:W3CDTF">2019-05-13T07:53:16Z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