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广西机电技师学院赴天津职业技术师范</w:t>
      </w:r>
    </w:p>
    <w:p>
      <w:pPr>
        <w:widowControl/>
        <w:spacing w:line="5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大学招聘急需紧缺专业技术人才</w:t>
      </w:r>
    </w:p>
    <w:p>
      <w:pPr>
        <w:widowControl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需求信息汇总表</w:t>
      </w:r>
      <w:bookmarkEnd w:id="0"/>
    </w:p>
    <w:p>
      <w:pPr>
        <w:widowControl/>
        <w:spacing w:line="5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7"/>
        <w:tblW w:w="88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97"/>
        <w:gridCol w:w="1701"/>
        <w:gridCol w:w="850"/>
        <w:gridCol w:w="4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广西机电技师学院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电气工程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电气工程及其自动化</w:t>
            </w:r>
          </w:p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自动化（电气技术教育方向）</w:t>
            </w:r>
          </w:p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电子信息工程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自动化教师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自动化（机器人技术教育方向）</w:t>
            </w:r>
          </w:p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机电技术教育</w:t>
            </w:r>
          </w:p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网络工程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网络工程</w:t>
            </w:r>
          </w:p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计算机科学与技术</w:t>
            </w:r>
          </w:p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电子商务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工商管理类（参照广西壮族自治区公务员考试专业分类指导目录（2019年版）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汽车维修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汽车服务工程、交通运输（汽车运用）、车辆工程</w:t>
            </w:r>
          </w:p>
        </w:tc>
      </w:tr>
    </w:tbl>
    <w:p>
      <w:pPr>
        <w:spacing w:line="220" w:lineRule="atLeast"/>
        <w:rPr>
          <w:rFonts w:eastAsia="仿宋_GB2312"/>
          <w:b/>
          <w:sz w:val="32"/>
          <w:szCs w:val="32"/>
        </w:rPr>
      </w:pPr>
    </w:p>
    <w:p>
      <w:pPr>
        <w:spacing w:line="220" w:lineRule="atLeas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广西机电技师学院招聘邮箱及联系方式</w:t>
      </w:r>
    </w:p>
    <w:p>
      <w:pPr>
        <w:spacing w:line="220" w:lineRule="atLeas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联络员：彭玉琴  电子邮箱：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"mailto:378198419@qq.com"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Style w:val="6"/>
          <w:rFonts w:eastAsia="仿宋_GB2312"/>
          <w:sz w:val="32"/>
          <w:szCs w:val="32"/>
        </w:rPr>
        <w:t>378198419@qq.com</w:t>
      </w:r>
      <w:r>
        <w:rPr>
          <w:rFonts w:eastAsia="仿宋_GB2312"/>
          <w:sz w:val="32"/>
          <w:szCs w:val="32"/>
        </w:rPr>
        <w:fldChar w:fldCharType="end"/>
      </w:r>
    </w:p>
    <w:p>
      <w:pPr>
        <w:spacing w:line="220" w:lineRule="atLeast"/>
      </w:pPr>
      <w:r>
        <w:rPr>
          <w:rFonts w:eastAsia="仿宋_GB2312"/>
          <w:sz w:val="32"/>
          <w:szCs w:val="32"/>
        </w:rPr>
        <w:t>联系电话：077</w:t>
      </w:r>
      <w:r>
        <w:rPr>
          <w:rFonts w:hint="eastAsia" w:eastAsia="仿宋_GB2312"/>
          <w:sz w:val="32"/>
          <w:szCs w:val="32"/>
        </w:rPr>
        <w:t>2—</w:t>
      </w:r>
      <w:r>
        <w:rPr>
          <w:rFonts w:eastAsia="仿宋_GB2312"/>
          <w:sz w:val="32"/>
          <w:szCs w:val="32"/>
        </w:rPr>
        <w:t>3862239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A7D54"/>
    <w:rsid w:val="05D1224E"/>
    <w:rsid w:val="34CA7D54"/>
    <w:rsid w:val="6D535020"/>
    <w:rsid w:val="76F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2019-05-05T14:25:00Z</dcterms:created>
  <dc:creator>Administrator</dc:creator>
  <cp:lastModifiedBy>Administrator</cp:lastModifiedBy>
  <dcterms:modified xsi:type="dcterms:W3CDTF">2019-05-05T14:35:47Z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