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Tahoma" w:hAnsi="Tahoma" w:eastAsia="Tahoma" w:cs="Tahoma"/>
          <w:i w:val="0"/>
          <w:caps w:val="0"/>
          <w:color w:val="000000"/>
          <w:spacing w:val="0"/>
          <w:sz w:val="15"/>
          <w:szCs w:val="15"/>
        </w:rPr>
      </w:pPr>
      <w:bookmarkStart w:id="0" w:name="_GoBack"/>
      <w:r>
        <w:rPr>
          <w:rFonts w:hint="default" w:ascii="Tahoma" w:hAnsi="Tahoma" w:eastAsia="Tahoma" w:cs="Tahoma"/>
          <w:i w:val="0"/>
          <w:caps w:val="0"/>
          <w:color w:val="FF0000"/>
          <w:spacing w:val="0"/>
          <w:sz w:val="31"/>
          <w:szCs w:val="31"/>
          <w:bdr w:val="none" w:color="auto" w:sz="0" w:space="0"/>
        </w:rPr>
        <w:t>梧州市工程咨询有限公司</w:t>
      </w:r>
      <w:r>
        <w:rPr>
          <w:rStyle w:val="5"/>
          <w:rFonts w:ascii="仿宋" w:hAnsi="仿宋" w:eastAsia="仿宋" w:cs="仿宋"/>
          <w:b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t>招聘岗位及要求</w:t>
      </w:r>
    </w:p>
    <w:bookmarkEnd w:id="0"/>
    <w:tbl>
      <w:tblPr>
        <w:tblW w:w="848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7"/>
        <w:gridCol w:w="1385"/>
        <w:gridCol w:w="4154"/>
        <w:gridCol w:w="14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1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岗位安排</w:t>
            </w:r>
          </w:p>
        </w:tc>
        <w:tc>
          <w:tcPr>
            <w:tcW w:w="13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41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岗位要求</w:t>
            </w: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需求人数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岗位1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数 学</w:t>
            </w:r>
          </w:p>
        </w:tc>
        <w:tc>
          <w:tcPr>
            <w:tcW w:w="4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1.本科（含）以上学历；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210" w:right="0" w:hanging="21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2.土木工程、工程造价、工程管理和环境科学专业的具备工程设计、工程咨询、现场施工管理工作经历者优先；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210" w:right="0" w:hanging="21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3.统计学和数学专业的具备良好的数学,统计学基础，熟悉掌握Spss等至少一种以上的数学建模方式和软件操作；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210" w:right="0" w:hanging="21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4.中共党员优先录取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岗位2</w:t>
            </w:r>
          </w:p>
        </w:tc>
        <w:tc>
          <w:tcPr>
            <w:tcW w:w="13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城市规划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农  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林  学</w:t>
            </w:r>
          </w:p>
        </w:tc>
        <w:tc>
          <w:tcPr>
            <w:tcW w:w="41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1.本科（含）以上学历；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210" w:right="0" w:hanging="21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2.熟悉CAD、coreldraw软件，能出效果图和平面总图；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210" w:right="0" w:hanging="21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3.工程设计、工程咨询、现场施工管理工作经历者优先；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  <w:jc w:val="left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4.中共党员优先录取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 w:firstLine="0"/>
              <w:jc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30690"/>
    <w:rsid w:val="4FF306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2019-04-28T09:48:00Z</dcterms:created>
  <dc:creator>ASUS</dc:creator>
  <cp:lastModifiedBy>ASUS</cp:lastModifiedBy>
  <dcterms:modified xsi:type="dcterms:W3CDTF">2019-04-28T09:48:29Z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