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宋体" w:cs="宋体"/>
          <w:b/>
          <w:bCs/>
          <w:sz w:val="48"/>
          <w:szCs w:val="48"/>
        </w:rPr>
      </w:pPr>
      <w:r>
        <w:rPr>
          <w:rFonts w:hint="eastAsia" w:eastAsia="宋体" w:cs="宋体"/>
          <w:b/>
          <w:bCs/>
          <w:sz w:val="48"/>
          <w:szCs w:val="48"/>
        </w:rPr>
        <w:t>河池市人民医院住院医师规范化培训</w:t>
      </w:r>
    </w:p>
    <w:p>
      <w:pPr>
        <w:spacing w:line="500" w:lineRule="exact"/>
        <w:jc w:val="center"/>
        <w:rPr>
          <w:rFonts w:eastAsia="宋体"/>
          <w:b/>
          <w:bCs/>
          <w:sz w:val="48"/>
          <w:szCs w:val="48"/>
        </w:rPr>
      </w:pPr>
      <w:r>
        <w:rPr>
          <w:rFonts w:hint="eastAsia" w:eastAsia="宋体" w:cs="宋体"/>
          <w:b/>
          <w:bCs/>
          <w:sz w:val="48"/>
          <w:szCs w:val="48"/>
        </w:rPr>
        <w:t>培养协议书</w:t>
      </w:r>
    </w:p>
    <w:p>
      <w:pPr>
        <w:spacing w:line="500" w:lineRule="exact"/>
        <w:ind w:firstLine="1273" w:firstLineChars="398"/>
      </w:pPr>
    </w:p>
    <w:p>
      <w:pPr>
        <w:spacing w:line="600" w:lineRule="exact"/>
        <w:ind w:firstLine="420" w:firstLineChars="150"/>
        <w:rPr>
          <w:rFonts w:ascii="仿宋_GB2312" w:hAnsi="宋体" w:cs="宋体"/>
          <w:color w:val="333333"/>
          <w:kern w:val="0"/>
          <w:sz w:val="28"/>
          <w:szCs w:val="28"/>
          <w:u w:val="single"/>
        </w:rPr>
      </w:pPr>
      <w:r>
        <w:rPr>
          <w:rFonts w:hint="eastAsia" w:ascii="仿宋_GB2312" w:hAnsi="宋体" w:cs="宋体"/>
          <w:color w:val="333333"/>
          <w:kern w:val="0"/>
          <w:sz w:val="28"/>
          <w:szCs w:val="28"/>
        </w:rPr>
        <w:t>甲方（培训基地）：</w:t>
      </w:r>
      <w:r>
        <w:rPr>
          <w:rFonts w:hint="eastAsia" w:ascii="仿宋_GB2312" w:hAnsi="宋体" w:cs="宋体"/>
          <w:color w:val="333333"/>
          <w:kern w:val="0"/>
          <w:sz w:val="28"/>
          <w:szCs w:val="28"/>
          <w:u w:val="single"/>
        </w:rPr>
        <w:t>河池市人民医院</w:t>
      </w:r>
    </w:p>
    <w:p>
      <w:pPr>
        <w:spacing w:line="600" w:lineRule="exact"/>
        <w:ind w:left="160" w:leftChars="50" w:firstLine="280" w:firstLineChars="100"/>
        <w:jc w:val="left"/>
        <w:rPr>
          <w:rFonts w:ascii="仿宋_GB2312" w:hAnsi="宋体" w:cs="宋体"/>
          <w:color w:val="333333"/>
          <w:kern w:val="0"/>
          <w:sz w:val="28"/>
          <w:szCs w:val="28"/>
        </w:rPr>
      </w:pPr>
      <w:r>
        <w:rPr>
          <w:rFonts w:hint="eastAsia" w:ascii="仿宋_GB2312" w:hAnsi="宋体" w:cs="宋体"/>
          <w:color w:val="333333"/>
          <w:kern w:val="0"/>
          <w:sz w:val="28"/>
          <w:szCs w:val="28"/>
        </w:rPr>
        <w:t>地址：广西壮族自治区河池市金城江区金城中路</w:t>
      </w:r>
      <w:r>
        <w:rPr>
          <w:rFonts w:ascii="仿宋_GB2312" w:hAnsi="宋体" w:cs="宋体"/>
          <w:color w:val="333333"/>
          <w:kern w:val="0"/>
          <w:sz w:val="28"/>
          <w:szCs w:val="28"/>
        </w:rPr>
        <w:t>455</w:t>
      </w:r>
      <w:r>
        <w:rPr>
          <w:rFonts w:hint="eastAsia" w:ascii="仿宋_GB2312" w:hAnsi="宋体" w:cs="宋体"/>
          <w:color w:val="333333"/>
          <w:kern w:val="0"/>
          <w:sz w:val="28"/>
          <w:szCs w:val="28"/>
        </w:rPr>
        <w:t>号</w:t>
      </w:r>
    </w:p>
    <w:p>
      <w:pPr>
        <w:spacing w:line="600" w:lineRule="exact"/>
        <w:ind w:firstLine="420" w:firstLineChars="150"/>
        <w:rPr>
          <w:rFonts w:hint="eastAsia" w:ascii="仿宋_GB2312" w:hAnsi="宋体" w:eastAsia="仿宋_GB2312" w:cs="宋体"/>
          <w:color w:val="333333"/>
          <w:kern w:val="0"/>
          <w:sz w:val="28"/>
          <w:szCs w:val="28"/>
          <w:lang w:val="en-US" w:eastAsia="zh-CN"/>
        </w:rPr>
      </w:pPr>
      <w:r>
        <w:rPr>
          <w:rFonts w:hint="eastAsia" w:ascii="仿宋_GB2312" w:hAnsi="宋体" w:cs="宋体"/>
          <w:color w:val="333333"/>
          <w:kern w:val="0"/>
          <w:sz w:val="28"/>
          <w:szCs w:val="28"/>
        </w:rPr>
        <w:t>法定代表人（主要负责人）：</w:t>
      </w:r>
      <w:r>
        <w:rPr>
          <w:rFonts w:hint="eastAsia" w:ascii="仿宋_GB2312" w:hAnsi="宋体" w:cs="宋体"/>
          <w:color w:val="333333"/>
          <w:kern w:val="0"/>
          <w:sz w:val="28"/>
          <w:szCs w:val="28"/>
          <w:lang w:eastAsia="zh-CN"/>
        </w:rPr>
        <w:t>唐秀革</w:t>
      </w:r>
      <w:bookmarkStart w:id="0" w:name="_GoBack"/>
      <w:bookmarkEnd w:id="0"/>
    </w:p>
    <w:p>
      <w:pPr>
        <w:spacing w:line="600" w:lineRule="exact"/>
        <w:ind w:firstLine="420" w:firstLineChars="150"/>
        <w:rPr>
          <w:rFonts w:ascii="仿宋_GB2312" w:hAnsi="宋体" w:cs="宋体"/>
          <w:color w:val="333333"/>
          <w:kern w:val="0"/>
          <w:sz w:val="28"/>
          <w:szCs w:val="28"/>
        </w:rPr>
      </w:pPr>
      <w:r>
        <w:rPr>
          <w:rFonts w:hint="eastAsia" w:ascii="仿宋_GB2312" w:hAnsi="宋体" w:cs="宋体"/>
          <w:color w:val="333333"/>
          <w:kern w:val="0"/>
          <w:sz w:val="28"/>
          <w:szCs w:val="28"/>
        </w:rPr>
        <w:t>乙方（社会人）：</w:t>
      </w:r>
      <w:r>
        <w:rPr>
          <w:rFonts w:ascii="仿宋_GB2312" w:hAnsi="宋体" w:cs="宋体"/>
          <w:color w:val="333333"/>
          <w:kern w:val="0"/>
          <w:sz w:val="28"/>
          <w:szCs w:val="28"/>
        </w:rPr>
        <w:t>________________</w:t>
      </w:r>
    </w:p>
    <w:p>
      <w:pPr>
        <w:spacing w:line="600" w:lineRule="exact"/>
        <w:ind w:firstLine="1120" w:firstLineChars="400"/>
        <w:rPr>
          <w:rFonts w:ascii="仿宋_GB2312" w:hAnsi="宋体" w:cs="宋体"/>
          <w:color w:val="333333"/>
          <w:kern w:val="0"/>
          <w:sz w:val="28"/>
          <w:szCs w:val="28"/>
          <w:u w:val="single"/>
        </w:rPr>
      </w:pPr>
      <w:r>
        <w:rPr>
          <w:rFonts w:hint="eastAsia" w:ascii="仿宋_GB2312" w:hAnsi="宋体" w:cs="宋体"/>
          <w:color w:val="333333"/>
          <w:kern w:val="0"/>
          <w:sz w:val="28"/>
          <w:szCs w:val="28"/>
        </w:rPr>
        <w:t>性别：</w:t>
      </w:r>
      <w:r>
        <w:rPr>
          <w:rFonts w:ascii="仿宋_GB2312" w:hAnsi="宋体" w:cs="宋体"/>
          <w:color w:val="333333"/>
          <w:kern w:val="0"/>
          <w:sz w:val="28"/>
          <w:szCs w:val="28"/>
        </w:rPr>
        <w:t>_________</w:t>
      </w:r>
      <w:r>
        <w:rPr>
          <w:rFonts w:hint="eastAsia" w:ascii="仿宋_GB2312" w:hAnsi="宋体" w:cs="宋体"/>
          <w:color w:val="333333"/>
          <w:kern w:val="0"/>
          <w:sz w:val="28"/>
          <w:szCs w:val="28"/>
        </w:rPr>
        <w:t xml:space="preserve"> 年龄：</w:t>
      </w:r>
      <w:r>
        <w:rPr>
          <w:rFonts w:ascii="仿宋_GB2312" w:hAnsi="宋体" w:cs="宋体"/>
          <w:color w:val="333333"/>
          <w:kern w:val="0"/>
          <w:sz w:val="28"/>
          <w:szCs w:val="28"/>
        </w:rPr>
        <w:t>_______</w:t>
      </w:r>
      <w:r>
        <w:rPr>
          <w:rFonts w:hint="eastAsia" w:ascii="仿宋_GB2312" w:hAnsi="宋体" w:cs="宋体"/>
          <w:color w:val="333333"/>
          <w:kern w:val="0"/>
          <w:sz w:val="28"/>
          <w:szCs w:val="28"/>
        </w:rPr>
        <w:t>学历：</w:t>
      </w:r>
      <w:r>
        <w:rPr>
          <w:rFonts w:ascii="仿宋_GB2312" w:hAnsi="宋体" w:cs="宋体"/>
          <w:color w:val="333333"/>
          <w:kern w:val="0"/>
          <w:sz w:val="28"/>
          <w:szCs w:val="28"/>
        </w:rPr>
        <w:t>__________</w:t>
      </w:r>
      <w:r>
        <w:rPr>
          <w:rFonts w:hint="eastAsia" w:ascii="仿宋_GB2312" w:hAnsi="宋体" w:cs="宋体"/>
          <w:color w:val="333333"/>
          <w:kern w:val="0"/>
          <w:sz w:val="28"/>
          <w:szCs w:val="28"/>
        </w:rPr>
        <w:t xml:space="preserve"> 学位：</w:t>
      </w:r>
      <w:r>
        <w:rPr>
          <w:rFonts w:ascii="仿宋_GB2312" w:hAnsi="宋体" w:cs="宋体"/>
          <w:color w:val="333333"/>
          <w:kern w:val="0"/>
          <w:sz w:val="28"/>
          <w:szCs w:val="28"/>
        </w:rPr>
        <w:t>________</w:t>
      </w:r>
      <w:r>
        <w:rPr>
          <w:rFonts w:hint="eastAsia" w:ascii="仿宋_GB2312" w:hAnsi="宋体" w:cs="宋体"/>
          <w:color w:val="333333"/>
          <w:kern w:val="0"/>
          <w:sz w:val="28"/>
          <w:szCs w:val="28"/>
        </w:rPr>
        <w:t xml:space="preserve"> </w:t>
      </w:r>
    </w:p>
    <w:p>
      <w:pPr>
        <w:spacing w:line="600" w:lineRule="exact"/>
        <w:ind w:firstLine="1120" w:firstLineChars="400"/>
        <w:rPr>
          <w:rFonts w:ascii="仿宋_GB2312" w:hAnsi="宋体" w:cs="宋体"/>
          <w:color w:val="333333"/>
          <w:kern w:val="0"/>
          <w:sz w:val="28"/>
          <w:szCs w:val="28"/>
        </w:rPr>
      </w:pPr>
      <w:r>
        <w:rPr>
          <w:rFonts w:hint="eastAsia" w:ascii="仿宋_GB2312" w:hAnsi="宋体" w:cs="宋体"/>
          <w:color w:val="333333"/>
          <w:kern w:val="0"/>
          <w:sz w:val="28"/>
          <w:szCs w:val="28"/>
        </w:rPr>
        <w:t>身份证号码：</w:t>
      </w:r>
      <w:r>
        <w:rPr>
          <w:rFonts w:ascii="仿宋_GB2312" w:hAnsi="宋体" w:cs="宋体"/>
          <w:color w:val="333333"/>
          <w:kern w:val="0"/>
          <w:sz w:val="28"/>
          <w:szCs w:val="28"/>
        </w:rPr>
        <w:t>__________________________________________</w:t>
      </w:r>
      <w:r>
        <w:rPr>
          <w:rFonts w:hint="eastAsia" w:ascii="仿宋_GB2312" w:hAnsi="宋体" w:cs="宋体"/>
          <w:color w:val="333333"/>
          <w:kern w:val="0"/>
          <w:sz w:val="28"/>
          <w:szCs w:val="28"/>
        </w:rPr>
        <w:t xml:space="preserve"> </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依据国务院</w:t>
      </w:r>
      <w:r>
        <w:rPr>
          <w:rFonts w:ascii="仿宋_GB2312" w:hAnsi="宋体" w:cs="宋体"/>
          <w:color w:val="333333"/>
          <w:kern w:val="0"/>
          <w:sz w:val="28"/>
          <w:szCs w:val="28"/>
        </w:rPr>
        <w:t>7</w:t>
      </w:r>
      <w:r>
        <w:rPr>
          <w:rFonts w:hint="eastAsia" w:ascii="仿宋_GB2312" w:hAnsi="宋体" w:cs="宋体"/>
          <w:color w:val="333333"/>
          <w:kern w:val="0"/>
          <w:sz w:val="28"/>
          <w:szCs w:val="28"/>
        </w:rPr>
        <w:t>部门《关于建立住院医师规范化培训制度的指导意见》（国卫科教发〔</w:t>
      </w:r>
      <w:r>
        <w:rPr>
          <w:rFonts w:ascii="仿宋_GB2312" w:hAnsi="宋体" w:cs="宋体"/>
          <w:color w:val="333333"/>
          <w:kern w:val="0"/>
          <w:sz w:val="28"/>
          <w:szCs w:val="28"/>
        </w:rPr>
        <w:t>2013</w:t>
      </w:r>
      <w:r>
        <w:rPr>
          <w:rFonts w:hint="eastAsia" w:ascii="仿宋_GB2312" w:hAnsi="宋体" w:cs="宋体"/>
          <w:color w:val="333333"/>
          <w:kern w:val="0"/>
          <w:sz w:val="28"/>
          <w:szCs w:val="28"/>
        </w:rPr>
        <w:t>〕</w:t>
      </w:r>
      <w:r>
        <w:rPr>
          <w:rFonts w:ascii="仿宋_GB2312" w:hAnsi="宋体" w:cs="宋体"/>
          <w:color w:val="333333"/>
          <w:kern w:val="0"/>
          <w:sz w:val="28"/>
          <w:szCs w:val="28"/>
        </w:rPr>
        <w:t>56</w:t>
      </w:r>
      <w:r>
        <w:rPr>
          <w:rFonts w:hint="eastAsia" w:ascii="仿宋_GB2312" w:hAnsi="宋体" w:cs="宋体"/>
          <w:color w:val="333333"/>
          <w:kern w:val="0"/>
          <w:sz w:val="28"/>
          <w:szCs w:val="28"/>
        </w:rPr>
        <w:t>号）和广西壮族自治区卫生计生委《关于印发建立住院医师规范化培训制度实施方案的通知》（桂卫发〔</w:t>
      </w:r>
      <w:r>
        <w:rPr>
          <w:rFonts w:ascii="仿宋_GB2312" w:hAnsi="宋体" w:cs="宋体"/>
          <w:color w:val="333333"/>
          <w:kern w:val="0"/>
          <w:sz w:val="28"/>
          <w:szCs w:val="28"/>
        </w:rPr>
        <w:t>2014</w:t>
      </w:r>
      <w:r>
        <w:rPr>
          <w:rFonts w:hint="eastAsia" w:ascii="仿宋_GB2312" w:hAnsi="宋体" w:cs="宋体"/>
          <w:color w:val="333333"/>
          <w:kern w:val="0"/>
          <w:sz w:val="28"/>
          <w:szCs w:val="28"/>
        </w:rPr>
        <w:t>〕</w:t>
      </w:r>
      <w:r>
        <w:rPr>
          <w:rFonts w:ascii="仿宋_GB2312" w:hAnsi="宋体" w:cs="宋体"/>
          <w:color w:val="333333"/>
          <w:kern w:val="0"/>
          <w:sz w:val="28"/>
          <w:szCs w:val="28"/>
        </w:rPr>
        <w:t>30</w:t>
      </w:r>
      <w:r>
        <w:rPr>
          <w:rFonts w:hint="eastAsia" w:ascii="仿宋_GB2312" w:hAnsi="宋体" w:cs="宋体"/>
          <w:color w:val="333333"/>
          <w:kern w:val="0"/>
          <w:sz w:val="28"/>
          <w:szCs w:val="28"/>
        </w:rPr>
        <w:t>号）文件精神，甲方面向社会公开招收住院医师。经双方协商，甲方录取乙方到甲方进行住院医师规范化培训，培训专业</w:t>
      </w:r>
      <w:r>
        <w:rPr>
          <w:rFonts w:ascii="仿宋_GB2312" w:hAnsi="宋体" w:cs="宋体"/>
          <w:color w:val="333333"/>
          <w:kern w:val="0"/>
          <w:sz w:val="28"/>
          <w:szCs w:val="28"/>
        </w:rPr>
        <w:t>________________</w:t>
      </w:r>
      <w:r>
        <w:rPr>
          <w:rFonts w:hint="eastAsia" w:ascii="仿宋_GB2312" w:hAnsi="宋体" w:cs="宋体"/>
          <w:color w:val="333333"/>
          <w:kern w:val="0"/>
          <w:sz w:val="28"/>
          <w:szCs w:val="28"/>
        </w:rPr>
        <w:t>，培训期自</w:t>
      </w:r>
      <w:r>
        <w:rPr>
          <w:rFonts w:ascii="仿宋_GB2312" w:hAnsi="宋体" w:cs="宋体"/>
          <w:color w:val="333333"/>
          <w:kern w:val="0"/>
          <w:sz w:val="28"/>
          <w:szCs w:val="28"/>
        </w:rPr>
        <w:t>____</w:t>
      </w:r>
      <w:r>
        <w:rPr>
          <w:rFonts w:hint="eastAsia" w:ascii="仿宋_GB2312" w:hAnsi="宋体" w:cs="宋体"/>
          <w:color w:val="333333"/>
          <w:kern w:val="0"/>
          <w:sz w:val="28"/>
          <w:szCs w:val="28"/>
        </w:rPr>
        <w:t>年</w:t>
      </w:r>
      <w:r>
        <w:rPr>
          <w:rFonts w:ascii="仿宋_GB2312" w:hAnsi="宋体" w:cs="宋体"/>
          <w:color w:val="333333"/>
          <w:kern w:val="0"/>
          <w:sz w:val="28"/>
          <w:szCs w:val="28"/>
        </w:rPr>
        <w:t>____</w:t>
      </w:r>
      <w:r>
        <w:rPr>
          <w:rFonts w:hint="eastAsia" w:ascii="仿宋_GB2312" w:hAnsi="宋体" w:cs="宋体"/>
          <w:color w:val="333333"/>
          <w:kern w:val="0"/>
          <w:sz w:val="28"/>
          <w:szCs w:val="28"/>
        </w:rPr>
        <w:t>月</w:t>
      </w:r>
      <w:r>
        <w:rPr>
          <w:rFonts w:ascii="仿宋_GB2312" w:hAnsi="宋体" w:cs="宋体"/>
          <w:color w:val="333333"/>
          <w:kern w:val="0"/>
          <w:sz w:val="28"/>
          <w:szCs w:val="28"/>
        </w:rPr>
        <w:t>____</w:t>
      </w:r>
      <w:r>
        <w:rPr>
          <w:rFonts w:hint="eastAsia" w:ascii="仿宋_GB2312" w:hAnsi="宋体" w:cs="宋体"/>
          <w:color w:val="333333"/>
          <w:kern w:val="0"/>
          <w:sz w:val="28"/>
          <w:szCs w:val="28"/>
        </w:rPr>
        <w:t>日开始至</w:t>
      </w:r>
      <w:r>
        <w:rPr>
          <w:rFonts w:ascii="仿宋_GB2312" w:hAnsi="宋体" w:cs="宋体"/>
          <w:color w:val="333333"/>
          <w:kern w:val="0"/>
          <w:sz w:val="28"/>
          <w:szCs w:val="28"/>
        </w:rPr>
        <w:t>____</w:t>
      </w:r>
      <w:r>
        <w:rPr>
          <w:rFonts w:hint="eastAsia" w:ascii="仿宋_GB2312" w:hAnsi="宋体" w:cs="宋体"/>
          <w:color w:val="333333"/>
          <w:kern w:val="0"/>
          <w:sz w:val="28"/>
          <w:szCs w:val="28"/>
        </w:rPr>
        <w:t>年</w:t>
      </w:r>
      <w:r>
        <w:rPr>
          <w:rFonts w:ascii="仿宋_GB2312" w:hAnsi="宋体" w:cs="宋体"/>
          <w:color w:val="333333"/>
          <w:kern w:val="0"/>
          <w:sz w:val="28"/>
          <w:szCs w:val="28"/>
        </w:rPr>
        <w:t>____</w:t>
      </w:r>
      <w:r>
        <w:rPr>
          <w:rFonts w:hint="eastAsia" w:ascii="仿宋_GB2312" w:hAnsi="宋体" w:cs="宋体"/>
          <w:color w:val="333333"/>
          <w:kern w:val="0"/>
          <w:sz w:val="28"/>
          <w:szCs w:val="28"/>
        </w:rPr>
        <w:t>月</w:t>
      </w:r>
      <w:r>
        <w:rPr>
          <w:rFonts w:ascii="仿宋_GB2312" w:hAnsi="宋体" w:cs="宋体"/>
          <w:color w:val="333333"/>
          <w:kern w:val="0"/>
          <w:sz w:val="28"/>
          <w:szCs w:val="28"/>
        </w:rPr>
        <w:t>____</w:t>
      </w:r>
      <w:r>
        <w:rPr>
          <w:rFonts w:hint="eastAsia" w:ascii="仿宋_GB2312" w:hAnsi="宋体" w:cs="宋体"/>
          <w:color w:val="333333"/>
          <w:kern w:val="0"/>
          <w:sz w:val="28"/>
          <w:szCs w:val="28"/>
        </w:rPr>
        <w:t>日结束。为保证培训质量，明确双方在培训期间的权利和义务，在双方自愿的基础上达成如下协议：</w:t>
      </w:r>
    </w:p>
    <w:p>
      <w:pPr>
        <w:spacing w:line="600" w:lineRule="exact"/>
        <w:ind w:firstLine="643" w:firstLineChars="200"/>
        <w:rPr>
          <w:rFonts w:ascii="仿宋_GB2312" w:hAnsiTheme="minorEastAsia"/>
          <w:b/>
        </w:rPr>
      </w:pPr>
      <w:r>
        <w:rPr>
          <w:rFonts w:hint="eastAsia" w:ascii="仿宋_GB2312" w:hAnsiTheme="minorEastAsia"/>
          <w:b/>
        </w:rPr>
        <w:t>一、甲方权利与义务</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（一）甲方严格按照国家卫生计生委《关于印发住院医师规范化培训管理办法（试行）的通知》（国卫科教发〔</w:t>
      </w:r>
      <w:r>
        <w:rPr>
          <w:rFonts w:ascii="仿宋_GB2312" w:hAnsi="宋体" w:cs="宋体"/>
          <w:color w:val="333333"/>
          <w:kern w:val="0"/>
          <w:sz w:val="28"/>
          <w:szCs w:val="28"/>
        </w:rPr>
        <w:t>2014</w:t>
      </w:r>
      <w:r>
        <w:rPr>
          <w:rFonts w:hint="eastAsia" w:ascii="仿宋_GB2312" w:hAnsi="宋体" w:cs="宋体"/>
          <w:color w:val="333333"/>
          <w:kern w:val="0"/>
          <w:sz w:val="28"/>
          <w:szCs w:val="28"/>
        </w:rPr>
        <w:t>〕</w:t>
      </w:r>
      <w:r>
        <w:rPr>
          <w:rFonts w:ascii="仿宋_GB2312" w:hAnsi="宋体" w:cs="宋体"/>
          <w:color w:val="333333"/>
          <w:kern w:val="0"/>
          <w:sz w:val="28"/>
          <w:szCs w:val="28"/>
        </w:rPr>
        <w:t>49</w:t>
      </w:r>
      <w:r>
        <w:rPr>
          <w:rFonts w:hint="eastAsia" w:ascii="仿宋_GB2312" w:hAnsi="宋体" w:cs="宋体"/>
          <w:color w:val="333333"/>
          <w:kern w:val="0"/>
          <w:sz w:val="28"/>
          <w:szCs w:val="28"/>
        </w:rPr>
        <w:t>号）及国家卫生计生委办公厅《关于印发住院医师规范化培训基地认定标准（试行）和住院医师规范化培训内容与标准（试行）的通知》（国卫科教发〔</w:t>
      </w:r>
      <w:r>
        <w:rPr>
          <w:rFonts w:ascii="仿宋_GB2312" w:hAnsi="宋体" w:cs="宋体"/>
          <w:color w:val="333333"/>
          <w:kern w:val="0"/>
          <w:sz w:val="28"/>
          <w:szCs w:val="28"/>
        </w:rPr>
        <w:t>2014</w:t>
      </w:r>
      <w:r>
        <w:rPr>
          <w:rFonts w:hint="eastAsia" w:ascii="仿宋_GB2312" w:hAnsi="宋体" w:cs="宋体"/>
          <w:color w:val="333333"/>
          <w:kern w:val="0"/>
          <w:sz w:val="28"/>
          <w:szCs w:val="28"/>
        </w:rPr>
        <w:t>〕</w:t>
      </w:r>
      <w:r>
        <w:rPr>
          <w:rFonts w:ascii="仿宋_GB2312" w:hAnsi="宋体" w:cs="宋体"/>
          <w:color w:val="333333"/>
          <w:kern w:val="0"/>
          <w:sz w:val="28"/>
          <w:szCs w:val="28"/>
        </w:rPr>
        <w:t>48</w:t>
      </w:r>
      <w:r>
        <w:rPr>
          <w:rFonts w:hint="eastAsia" w:ascii="仿宋_GB2312" w:hAnsi="宋体" w:cs="宋体"/>
          <w:color w:val="333333"/>
          <w:kern w:val="0"/>
          <w:sz w:val="28"/>
          <w:szCs w:val="28"/>
        </w:rPr>
        <w:t>号）文件精神，以及广西壮族自治区卫生计生委的相关规定组织实施培训工作。</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（二）甲方根据有关法律法规、政策文件或管理制度，有权对培训管理、培训内容、培训方法、培训待遇和培训期限做出相应调整。</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三）甲方根据有关法律法规、政策文件或管理制度，有权对表现优异者给予适当的奖励；有权对违纪和不服从管理者进行相应处分；有权视乙方培训完成情况及考核结果，做出延长或终止培训期的决定。并报卫生行政主管部门备案。</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（四）甲方负责接收乙方的人事档案、党、团关系，或委托有档案管理资质的第三方管理乙方人事档案。</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（五）甲方应按照相关政策、法律法规或管理规定，为乙方购买基本社会保险，发放岗位基本工资、绩效工资或提供其他福利待遇。</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（六）甲方应有具体分管或负责住院医师规范化培训的部门，负责对乙方的培训工作进行检查、督导、考核，及时进行培训质量评估和动态反馈，使乙方达到住院医师规范化培训的合格要求。</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（七）甲方负责安排乙方参加国家执业医师资格考试与注册，乙方培训两年后未取得国家执业医师资格，甲方有权终止乙方培训。</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（八）甲方负责组织完成住院医师规范化培训培训并通过甲方终期考核的学员，参加全国统一的结业考核，并为考试合格者申请颁发培训合格证书。</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（九）甲方根据教育部、卫计委的相关文件规定，为符合授予硕士专业学位者申请右江民族医学院临床医学硕士专业学位。</w:t>
      </w:r>
    </w:p>
    <w:p>
      <w:pPr>
        <w:spacing w:line="600" w:lineRule="exact"/>
        <w:ind w:firstLine="643" w:firstLineChars="200"/>
        <w:rPr>
          <w:rFonts w:ascii="仿宋_GB2312" w:hAnsiTheme="minorEastAsia"/>
          <w:b/>
        </w:rPr>
      </w:pPr>
      <w:r>
        <w:rPr>
          <w:rFonts w:hint="eastAsia" w:ascii="仿宋_GB2312" w:hAnsiTheme="minorEastAsia"/>
          <w:b/>
        </w:rPr>
        <w:t>二、乙方的权利与义务</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（一）乙方保证如实向甲方提供个人信息与相关资料，如有弄虚作假等行为，产生一切后果由乙方负全责。</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（二）乙方保证其在培训期间严格遵守国家的各项法律法规和甲方的各项规章制度，服从甲方统一管理、培训及工作安排，认真履行职责，完成培训和工作任务。</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（三）乙方除因读研或自身能力不能完成正常工作和培训任务，或严重违反甲方规章制度，或因健康问题不适合继续培训等不可抗力的正当事由以外，不得中途擅自退出或终止培训。</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（四）因不可抗力的正当事由需终止培训的，须以书面形式提出终止培训申请，经甲方同意并办理相关手续方可离院，并报卫生行政主管部门备案。</w:t>
      </w:r>
    </w:p>
    <w:p>
      <w:pPr>
        <w:spacing w:line="520" w:lineRule="exact"/>
        <w:ind w:left="261" w:right="28" w:firstLine="280" w:firstLineChars="100"/>
        <w:rPr>
          <w:rFonts w:ascii="仿宋_GB2312" w:hAnsi="宋体" w:cs="宋体"/>
          <w:color w:val="333333"/>
          <w:kern w:val="0"/>
          <w:sz w:val="28"/>
          <w:szCs w:val="28"/>
        </w:rPr>
      </w:pPr>
      <w:r>
        <w:rPr>
          <w:rFonts w:hint="eastAsia" w:ascii="仿宋_GB2312" w:hAnsi="宋体" w:cs="宋体"/>
          <w:color w:val="333333"/>
          <w:kern w:val="0"/>
          <w:sz w:val="28"/>
          <w:szCs w:val="28"/>
        </w:rPr>
        <w:t>（五）</w:t>
      </w:r>
      <w:r>
        <w:rPr>
          <w:rFonts w:ascii="仿宋_GB2312" w:hAnsi="宋体" w:cs="宋体"/>
          <w:color w:val="333333"/>
          <w:kern w:val="0"/>
          <w:sz w:val="28"/>
          <w:szCs w:val="28"/>
        </w:rPr>
        <w:t>乙方因生育、疾病需暂停和延期培训的，暂停培训期间享受基本工资、社会保险待遇，不享受绩效工资和其他福利待遇；延期培训期间享受绩效工资和其他福利待遇，停发乙方基本工资，乙方自费缴纳社会保险。</w:t>
      </w:r>
    </w:p>
    <w:p>
      <w:pPr>
        <w:spacing w:line="520" w:lineRule="exact"/>
        <w:ind w:left="261" w:right="28" w:firstLine="140" w:firstLineChars="50"/>
        <w:rPr>
          <w:rFonts w:ascii="仿宋_GB2312" w:hAnsi="宋体" w:cs="宋体"/>
          <w:color w:val="333333"/>
          <w:kern w:val="0"/>
          <w:sz w:val="28"/>
          <w:szCs w:val="28"/>
        </w:rPr>
      </w:pPr>
      <w:r>
        <w:rPr>
          <w:rFonts w:hint="eastAsia" w:ascii="仿宋_GB2312" w:hAnsi="宋体" w:cs="宋体"/>
          <w:color w:val="333333"/>
          <w:kern w:val="0"/>
          <w:sz w:val="28"/>
          <w:szCs w:val="28"/>
        </w:rPr>
        <w:t>（六）</w:t>
      </w:r>
      <w:r>
        <w:rPr>
          <w:rFonts w:ascii="仿宋_GB2312" w:hAnsi="宋体" w:cs="宋体"/>
          <w:color w:val="333333"/>
          <w:kern w:val="0"/>
          <w:sz w:val="28"/>
          <w:szCs w:val="28"/>
        </w:rPr>
        <w:t>乙方需终止培训的，应按照国卫办科教发〔2015〕49 号文件和甲方相关规定执行，并向甲方退还培训期间取得的中央财政、地方财政以及基地发放的补助资金。</w:t>
      </w:r>
    </w:p>
    <w:p>
      <w:pPr>
        <w:spacing w:line="600" w:lineRule="exact"/>
        <w:ind w:firstLine="420" w:firstLineChars="150"/>
        <w:rPr>
          <w:rFonts w:ascii="仿宋_GB2312" w:hAnsi="宋体" w:cs="宋体"/>
          <w:color w:val="333333"/>
          <w:kern w:val="0"/>
          <w:sz w:val="28"/>
          <w:szCs w:val="28"/>
        </w:rPr>
      </w:pPr>
      <w:r>
        <w:rPr>
          <w:rFonts w:hint="eastAsia" w:ascii="仿宋_GB2312" w:hAnsi="宋体" w:cs="宋体"/>
          <w:color w:val="333333"/>
          <w:kern w:val="0"/>
          <w:sz w:val="28"/>
          <w:szCs w:val="28"/>
        </w:rPr>
        <w:t>（七）培训期间，因乙方原因引起医疗纠纷、差错或造成医疗事故，给甲方造成一定负面影响或经济损失，乙方须依照有关法律法规、规章制度承担连带责任。</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（八）培训期间，乙方享有工资待遇、相关保险等甲方提供的福利待遇；公休假及病、事假按甲方有关规定执行。</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（九）因乙方原因造成延迟结业的，延期培训阶段所有费用应由乙方承担。</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（十）乙方经甲方考核合格，有权参与执业医师资格考试、住院医师规范化培训合格考试、同等学力人员申请硕士学位全国统一考试等，考试合格者可取得相应证书。</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（十一）乙方取得执业医师证后，在甲方享有执业医师和相应专业技术职务任职资格的权利。</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（十二）培训结束时，可获得甲方推荐就业的服务，或者经过选拔留在甲方工作的机会。</w:t>
      </w:r>
    </w:p>
    <w:p>
      <w:pPr>
        <w:spacing w:line="600" w:lineRule="exact"/>
        <w:ind w:firstLine="643" w:firstLineChars="200"/>
        <w:rPr>
          <w:rFonts w:ascii="仿宋_GB2312" w:hAnsiTheme="minorEastAsia"/>
          <w:b/>
          <w:sz w:val="28"/>
          <w:szCs w:val="28"/>
        </w:rPr>
      </w:pPr>
      <w:r>
        <w:rPr>
          <w:rFonts w:ascii="仿宋_GB2312" w:hAnsiTheme="minorEastAsia"/>
          <w:b/>
        </w:rPr>
        <w:pict>
          <v:shape id="_x0000_s1026" o:spid="_x0000_s1026" o:spt="202" type="#_x0000_t202" style="position:absolute;left:0pt;margin-left:180pt;margin-top:4.2pt;height:29.85pt;width:15.55pt;z-index:1024;mso-width-relative:page;mso-height-relative:page;" stroked="f" coordsize="21600,21600">
            <v:path/>
            <v:fill focussize="0,0"/>
            <v:stroke on="f" joinstyle="miter"/>
            <v:imagedata o:title=""/>
            <o:lock v:ext="edit"/>
            <v:textbox>
              <w:txbxContent>
                <w:p>
                  <w:pPr>
                    <w:spacing w:line="560" w:lineRule="exact"/>
                    <w:ind w:firstLine="360" w:firstLineChars="200"/>
                    <w:rPr>
                      <w:sz w:val="18"/>
                      <w:szCs w:val="18"/>
                    </w:rPr>
                  </w:pPr>
                </w:p>
              </w:txbxContent>
            </v:textbox>
          </v:shape>
        </w:pict>
      </w:r>
      <w:r>
        <w:rPr>
          <w:rFonts w:hint="eastAsia" w:ascii="仿宋_GB2312" w:cs="黑体" w:hAnsiTheme="minorEastAsia"/>
          <w:b/>
          <w:sz w:val="28"/>
          <w:szCs w:val="28"/>
        </w:rPr>
        <w:t>三、双方的特殊约定</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（一）乙方在培训期间，除工作时间以外的安全由其个人负责。</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（二）乙方在培训期间发生的责任赔付，按甲方住院医师的标准承担相应责任，该责任不因为乙方为培训学员身份而免除。</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（三）培训结束后，如乙方委培学员未取得全国统一的住院医师规范化培训合格证书，按照广西壮族自治区卫生计生当年有关政策执行。</w:t>
      </w:r>
    </w:p>
    <w:p>
      <w:pPr>
        <w:spacing w:line="600" w:lineRule="exact"/>
        <w:ind w:firstLine="562" w:firstLineChars="200"/>
        <w:rPr>
          <w:rFonts w:ascii="仿宋_GB2312" w:hAnsiTheme="minorEastAsia"/>
          <w:b/>
          <w:sz w:val="28"/>
          <w:szCs w:val="28"/>
        </w:rPr>
      </w:pPr>
      <w:r>
        <w:rPr>
          <w:rFonts w:hint="eastAsia" w:ascii="仿宋_GB2312" w:cs="黑体" w:hAnsiTheme="minorEastAsia"/>
          <w:b/>
          <w:sz w:val="28"/>
          <w:szCs w:val="28"/>
        </w:rPr>
        <w:t>四、其他事宜</w:t>
      </w:r>
    </w:p>
    <w:p>
      <w:pPr>
        <w:spacing w:line="600" w:lineRule="exact"/>
        <w:ind w:firstLine="560" w:firstLineChars="200"/>
        <w:rPr>
          <w:rFonts w:asciiTheme="minorEastAsia" w:hAnsiTheme="minorEastAsia" w:eastAsiaTheme="minorEastAsia"/>
          <w:sz w:val="28"/>
          <w:szCs w:val="28"/>
        </w:rPr>
      </w:pPr>
      <w:r>
        <w:rPr>
          <w:rFonts w:hint="eastAsia" w:ascii="仿宋_GB2312" w:hAnsi="宋体" w:cs="宋体"/>
          <w:color w:val="333333"/>
          <w:kern w:val="0"/>
          <w:sz w:val="28"/>
          <w:szCs w:val="28"/>
        </w:rPr>
        <w:t>（一）协议双方必须认真遵守本协议约定，除约定事由外，一方不得随意变更或解除协议。</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（二）在执行过程中遇到问题或未尽事宜，双方应协商解决。</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（三）培训时间三年，培训结束后，甲乙双方关系解除，终止本协议。如需要延长培训期，应另签补充协议。</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（四）本协议有效期三年，自协议签订之日起生效，一式四份，甲乙双方各执一份，广西壮族自治区卫生和计划生育委员会留存一份，乙方毕业学校备案一份。</w:t>
      </w:r>
    </w:p>
    <w:p>
      <w:pPr>
        <w:spacing w:line="600" w:lineRule="exact"/>
        <w:ind w:firstLine="615"/>
        <w:rPr>
          <w:rFonts w:asciiTheme="minorEastAsia" w:hAnsiTheme="minorEastAsia" w:eastAsiaTheme="minorEastAsia"/>
          <w:sz w:val="28"/>
          <w:szCs w:val="28"/>
        </w:rPr>
      </w:pPr>
    </w:p>
    <w:p>
      <w:pPr>
        <w:spacing w:line="600" w:lineRule="exact"/>
        <w:ind w:firstLine="615"/>
        <w:rPr>
          <w:rFonts w:asciiTheme="minorEastAsia" w:hAnsiTheme="minorEastAsia" w:eastAsiaTheme="minorEastAsia"/>
          <w:sz w:val="28"/>
          <w:szCs w:val="28"/>
        </w:rPr>
      </w:pPr>
    </w:p>
    <w:p>
      <w:pPr>
        <w:spacing w:line="600" w:lineRule="exact"/>
        <w:ind w:firstLine="560" w:firstLineChars="200"/>
        <w:rPr>
          <w:rFonts w:ascii="仿宋_GB2312" w:hAnsi="宋体" w:cs="宋体"/>
          <w:color w:val="333333"/>
          <w:kern w:val="0"/>
          <w:sz w:val="28"/>
          <w:szCs w:val="28"/>
        </w:rPr>
      </w:pP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甲方代表（签字）：</w:t>
      </w:r>
      <w:r>
        <w:rPr>
          <w:rFonts w:ascii="仿宋_GB2312" w:hAnsi="宋体" w:cs="宋体"/>
          <w:color w:val="333333"/>
          <w:kern w:val="0"/>
          <w:sz w:val="28"/>
          <w:szCs w:val="28"/>
        </w:rPr>
        <w:t xml:space="preserve">                     </w:t>
      </w:r>
      <w:r>
        <w:rPr>
          <w:rFonts w:hint="eastAsia" w:ascii="仿宋_GB2312" w:hAnsi="宋体" w:cs="宋体"/>
          <w:color w:val="333333"/>
          <w:kern w:val="0"/>
          <w:sz w:val="28"/>
          <w:szCs w:val="28"/>
        </w:rPr>
        <w:t>乙方（签字）：</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（公章）</w:t>
      </w:r>
    </w:p>
    <w:p>
      <w:pPr>
        <w:spacing w:line="600" w:lineRule="exact"/>
        <w:ind w:firstLine="560" w:firstLineChars="200"/>
        <w:rPr>
          <w:rFonts w:ascii="仿宋_GB2312" w:hAnsi="宋体" w:cs="宋体"/>
          <w:color w:val="333333"/>
          <w:kern w:val="0"/>
          <w:sz w:val="28"/>
          <w:szCs w:val="28"/>
        </w:rPr>
      </w:pPr>
      <w:r>
        <w:rPr>
          <w:rFonts w:hint="eastAsia" w:ascii="仿宋_GB2312" w:hAnsi="宋体" w:cs="宋体"/>
          <w:color w:val="333333"/>
          <w:kern w:val="0"/>
          <w:sz w:val="28"/>
          <w:szCs w:val="28"/>
        </w:rPr>
        <w:t>签约日期：</w:t>
      </w:r>
      <w:r>
        <w:rPr>
          <w:rFonts w:ascii="仿宋_GB2312" w:hAnsi="宋体" w:cs="宋体"/>
          <w:color w:val="333333"/>
          <w:kern w:val="0"/>
          <w:sz w:val="28"/>
          <w:szCs w:val="28"/>
        </w:rPr>
        <w:t xml:space="preserve">   </w:t>
      </w:r>
      <w:r>
        <w:rPr>
          <w:rFonts w:hint="eastAsia" w:ascii="仿宋_GB2312" w:hAnsi="宋体" w:cs="宋体"/>
          <w:color w:val="333333"/>
          <w:kern w:val="0"/>
          <w:sz w:val="28"/>
          <w:szCs w:val="28"/>
        </w:rPr>
        <w:t>年</w:t>
      </w:r>
      <w:r>
        <w:rPr>
          <w:rFonts w:ascii="仿宋_GB2312" w:hAnsi="宋体" w:cs="宋体"/>
          <w:color w:val="333333"/>
          <w:kern w:val="0"/>
          <w:sz w:val="28"/>
          <w:szCs w:val="28"/>
        </w:rPr>
        <w:t xml:space="preserve">   </w:t>
      </w:r>
      <w:r>
        <w:rPr>
          <w:rFonts w:hint="eastAsia" w:ascii="仿宋_GB2312" w:hAnsi="宋体" w:cs="宋体"/>
          <w:color w:val="333333"/>
          <w:kern w:val="0"/>
          <w:sz w:val="28"/>
          <w:szCs w:val="28"/>
        </w:rPr>
        <w:t>月</w:t>
      </w:r>
      <w:r>
        <w:rPr>
          <w:rFonts w:ascii="仿宋_GB2312" w:hAnsi="宋体" w:cs="宋体"/>
          <w:color w:val="333333"/>
          <w:kern w:val="0"/>
          <w:sz w:val="28"/>
          <w:szCs w:val="28"/>
        </w:rPr>
        <w:t xml:space="preserve">  </w:t>
      </w:r>
      <w:r>
        <w:rPr>
          <w:rFonts w:hint="eastAsia" w:ascii="仿宋_GB2312" w:hAnsi="宋体" w:cs="宋体"/>
          <w:color w:val="333333"/>
          <w:kern w:val="0"/>
          <w:sz w:val="28"/>
          <w:szCs w:val="28"/>
        </w:rPr>
        <w:t>日</w:t>
      </w:r>
      <w:r>
        <w:rPr>
          <w:rFonts w:ascii="仿宋_GB2312" w:hAnsi="宋体" w:cs="宋体"/>
          <w:color w:val="333333"/>
          <w:kern w:val="0"/>
          <w:sz w:val="28"/>
          <w:szCs w:val="28"/>
        </w:rPr>
        <w:t xml:space="preserve">            </w:t>
      </w:r>
      <w:r>
        <w:rPr>
          <w:rFonts w:hint="eastAsia" w:ascii="仿宋_GB2312" w:hAnsi="宋体" w:cs="宋体"/>
          <w:color w:val="333333"/>
          <w:kern w:val="0"/>
          <w:sz w:val="28"/>
          <w:szCs w:val="28"/>
        </w:rPr>
        <w:t>签约日期：</w:t>
      </w:r>
      <w:r>
        <w:rPr>
          <w:rFonts w:ascii="仿宋_GB2312" w:hAnsi="宋体" w:cs="宋体"/>
          <w:color w:val="333333"/>
          <w:kern w:val="0"/>
          <w:sz w:val="28"/>
          <w:szCs w:val="28"/>
        </w:rPr>
        <w:t xml:space="preserve">   </w:t>
      </w:r>
      <w:r>
        <w:rPr>
          <w:rFonts w:hint="eastAsia" w:ascii="仿宋_GB2312" w:hAnsi="宋体" w:cs="宋体"/>
          <w:color w:val="333333"/>
          <w:kern w:val="0"/>
          <w:sz w:val="28"/>
          <w:szCs w:val="28"/>
        </w:rPr>
        <w:t>年</w:t>
      </w:r>
      <w:r>
        <w:rPr>
          <w:rFonts w:ascii="仿宋_GB2312" w:hAnsi="宋体" w:cs="宋体"/>
          <w:color w:val="333333"/>
          <w:kern w:val="0"/>
          <w:sz w:val="28"/>
          <w:szCs w:val="28"/>
        </w:rPr>
        <w:t xml:space="preserve">  </w:t>
      </w:r>
      <w:r>
        <w:rPr>
          <w:rFonts w:hint="eastAsia" w:ascii="仿宋_GB2312" w:hAnsi="宋体" w:cs="宋体"/>
          <w:color w:val="333333"/>
          <w:kern w:val="0"/>
          <w:sz w:val="28"/>
          <w:szCs w:val="28"/>
        </w:rPr>
        <w:t>月</w:t>
      </w:r>
      <w:r>
        <w:rPr>
          <w:rFonts w:ascii="仿宋_GB2312" w:hAnsi="宋体" w:cs="宋体"/>
          <w:color w:val="333333"/>
          <w:kern w:val="0"/>
          <w:sz w:val="28"/>
          <w:szCs w:val="28"/>
        </w:rPr>
        <w:t xml:space="preserve">  </w:t>
      </w:r>
      <w:r>
        <w:rPr>
          <w:rFonts w:hint="eastAsia" w:ascii="仿宋_GB2312" w:hAnsi="宋体" w:cs="宋体"/>
          <w:color w:val="333333"/>
          <w:kern w:val="0"/>
          <w:sz w:val="28"/>
          <w:szCs w:val="28"/>
        </w:rPr>
        <w:t>日</w:t>
      </w:r>
      <w:r>
        <w:rPr>
          <w:rFonts w:ascii="仿宋_GB2312" w:hAnsi="宋体" w:cs="宋体"/>
          <w:color w:val="333333"/>
          <w:kern w:val="0"/>
          <w:sz w:val="28"/>
          <w:szCs w:val="28"/>
        </w:rPr>
        <w:pict>
          <v:shape id="_x0000_s1027" o:spid="_x0000_s1027" o:spt="202" type="#_x0000_t202" style="position:absolute;left:0pt;margin-left:202.15pt;margin-top:447.75pt;height:29.85pt;width:25.35pt;z-index:1024;mso-width-relative:page;mso-height-relative:page;" stroked="f" coordsize="21600,21600">
            <v:path/>
            <v:fill focussize="0,0"/>
            <v:stroke on="f" joinstyle="miter"/>
            <v:imagedata o:title=""/>
            <o:lock v:ext="edit"/>
            <v:textbox>
              <w:txbxContent>
                <w:p>
                  <w:pPr>
                    <w:rPr>
                      <w:sz w:val="18"/>
                      <w:szCs w:val="18"/>
                    </w:rPr>
                  </w:pPr>
                  <w:r>
                    <w:rPr>
                      <w:sz w:val="18"/>
                      <w:szCs w:val="18"/>
                    </w:rPr>
                    <w:t>4</w:t>
                  </w:r>
                </w:p>
              </w:txbxContent>
            </v:textbox>
          </v:shape>
        </w:pic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cs="Times New Roman"/>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00A"/>
    <w:rsid w:val="000533FA"/>
    <w:rsid w:val="001E2A2B"/>
    <w:rsid w:val="00293906"/>
    <w:rsid w:val="002E6941"/>
    <w:rsid w:val="002F6C29"/>
    <w:rsid w:val="0033600A"/>
    <w:rsid w:val="00337955"/>
    <w:rsid w:val="00344E83"/>
    <w:rsid w:val="0035260E"/>
    <w:rsid w:val="00373D55"/>
    <w:rsid w:val="003B6BC7"/>
    <w:rsid w:val="0040539A"/>
    <w:rsid w:val="00416838"/>
    <w:rsid w:val="0048485B"/>
    <w:rsid w:val="004A0D16"/>
    <w:rsid w:val="00532719"/>
    <w:rsid w:val="00553875"/>
    <w:rsid w:val="00582A9A"/>
    <w:rsid w:val="005C4CE5"/>
    <w:rsid w:val="005E0CF7"/>
    <w:rsid w:val="00613E3F"/>
    <w:rsid w:val="006758F4"/>
    <w:rsid w:val="006C09B1"/>
    <w:rsid w:val="006F5C2C"/>
    <w:rsid w:val="00726F54"/>
    <w:rsid w:val="007732AC"/>
    <w:rsid w:val="007A72BB"/>
    <w:rsid w:val="0080102C"/>
    <w:rsid w:val="008045EB"/>
    <w:rsid w:val="00810C02"/>
    <w:rsid w:val="00841E17"/>
    <w:rsid w:val="00851841"/>
    <w:rsid w:val="00860F10"/>
    <w:rsid w:val="00895A01"/>
    <w:rsid w:val="008E3E24"/>
    <w:rsid w:val="00961AA5"/>
    <w:rsid w:val="009A59D6"/>
    <w:rsid w:val="009C6459"/>
    <w:rsid w:val="00A10E26"/>
    <w:rsid w:val="00A426BA"/>
    <w:rsid w:val="00A661F5"/>
    <w:rsid w:val="00A81B99"/>
    <w:rsid w:val="00AB4801"/>
    <w:rsid w:val="00AB7B10"/>
    <w:rsid w:val="00AC1A51"/>
    <w:rsid w:val="00AC3D1D"/>
    <w:rsid w:val="00AD3A90"/>
    <w:rsid w:val="00AF0C94"/>
    <w:rsid w:val="00B20AD4"/>
    <w:rsid w:val="00B7792E"/>
    <w:rsid w:val="00BE089B"/>
    <w:rsid w:val="00BF62A4"/>
    <w:rsid w:val="00C208DD"/>
    <w:rsid w:val="00C343AA"/>
    <w:rsid w:val="00C34E8B"/>
    <w:rsid w:val="00C46887"/>
    <w:rsid w:val="00C5714B"/>
    <w:rsid w:val="00C6338D"/>
    <w:rsid w:val="00C95C6C"/>
    <w:rsid w:val="00CB57D4"/>
    <w:rsid w:val="00CC1BE0"/>
    <w:rsid w:val="00CC5CB4"/>
    <w:rsid w:val="00CD1319"/>
    <w:rsid w:val="00CD4519"/>
    <w:rsid w:val="00D34FAC"/>
    <w:rsid w:val="00D57CA4"/>
    <w:rsid w:val="00DD4963"/>
    <w:rsid w:val="00DE3107"/>
    <w:rsid w:val="00E12CC8"/>
    <w:rsid w:val="00E559BA"/>
    <w:rsid w:val="00E6085A"/>
    <w:rsid w:val="00E86F41"/>
    <w:rsid w:val="00E91B73"/>
    <w:rsid w:val="00EC13D5"/>
    <w:rsid w:val="00EF69E6"/>
    <w:rsid w:val="00F0507C"/>
    <w:rsid w:val="00F22D8F"/>
    <w:rsid w:val="00F53A4D"/>
    <w:rsid w:val="00F659CE"/>
    <w:rsid w:val="00FC3214"/>
    <w:rsid w:val="00FC4688"/>
    <w:rsid w:val="012203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rFonts w:ascii="Calibri" w:hAnsi="Calibri" w:eastAsia="宋体" w:cs="Calibri"/>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rFonts w:ascii="Calibri" w:hAnsi="Calibri" w:eastAsia="宋体" w:cs="Calibri"/>
      <w:sz w:val="18"/>
      <w:szCs w:val="18"/>
    </w:rPr>
  </w:style>
  <w:style w:type="character" w:styleId="5">
    <w:name w:val="page number"/>
    <w:basedOn w:val="4"/>
    <w:uiPriority w:val="99"/>
  </w:style>
  <w:style w:type="character" w:customStyle="1" w:styleId="7">
    <w:name w:val="页眉 Char"/>
    <w:basedOn w:val="4"/>
    <w:link w:val="3"/>
    <w:locked/>
    <w:uiPriority w:val="99"/>
    <w:rPr>
      <w:sz w:val="18"/>
      <w:szCs w:val="18"/>
    </w:rPr>
  </w:style>
  <w:style w:type="character" w:customStyle="1" w:styleId="8">
    <w:name w:val="页脚 Char"/>
    <w:basedOn w:val="4"/>
    <w:link w:val="2"/>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354</Words>
  <Characters>2020</Characters>
  <Lines>16</Lines>
  <Paragraphs>4</Paragraphs>
  <TotalTime>616</TotalTime>
  <ScaleCrop>false</ScaleCrop>
  <LinksUpToDate>false</LinksUpToDate>
  <CharactersWithSpaces>2370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2015-06-08T06:43:00Z</dcterms:created>
  <dc:creator>gyb1</dc:creator>
  <cp:lastModifiedBy>Administrator</cp:lastModifiedBy>
  <cp:lastPrinted>2018-03-15T03:31:00Z</cp:lastPrinted>
  <dcterms:modified xsi:type="dcterms:W3CDTF">2019-02-02T01:57:11Z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