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良庆区公开招聘工作人员报名表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应聘岗位：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81"/>
        <w:gridCol w:w="1054"/>
        <w:gridCol w:w="1384"/>
        <w:gridCol w:w="1207"/>
        <w:gridCol w:w="113"/>
        <w:gridCol w:w="1080"/>
        <w:gridCol w:w="9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职称及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获得时间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高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应届毕业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是否部队复退军人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违反计生政策行为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50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6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8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报名资格审核意见</w:t>
            </w:r>
          </w:p>
        </w:tc>
        <w:tc>
          <w:tcPr>
            <w:tcW w:w="8100" w:type="dxa"/>
            <w:gridSpan w:val="8"/>
            <w:noWrap w:val="0"/>
            <w:vAlign w:val="bottom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sectPr>
      <w:pgSz w:w="11906" w:h="16838"/>
      <w:pgMar w:top="1440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D"/>
    <w:rsid w:val="002C7E12"/>
    <w:rsid w:val="00556153"/>
    <w:rsid w:val="00653EFA"/>
    <w:rsid w:val="008404A4"/>
    <w:rsid w:val="0097332C"/>
    <w:rsid w:val="00AA666D"/>
    <w:rsid w:val="00B2134B"/>
    <w:rsid w:val="00C14330"/>
    <w:rsid w:val="00DD792E"/>
    <w:rsid w:val="0F427EC7"/>
    <w:rsid w:val="3E096586"/>
    <w:rsid w:val="54350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cs="Vrinda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2013-10-18T07:57:00Z</dcterms:created>
  <dc:creator>Administrators</dc:creator>
  <cp:lastModifiedBy>Thinkpad</cp:lastModifiedBy>
  <cp:lastPrinted>2016-06-14T09:21:39Z</cp:lastPrinted>
  <dcterms:modified xsi:type="dcterms:W3CDTF">2019-12-20T08:56:58Z</dcterms:modified>
  <dc:title>良庆区公开招聘工作人员报名表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