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A8" w:rsidRDefault="004814A8" w:rsidP="00383CE8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广西脑科医院</w:t>
      </w: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2018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年度公开招聘工作人员岗位信息表</w:t>
      </w:r>
    </w:p>
    <w:p w:rsidR="004814A8" w:rsidRDefault="004814A8" w:rsidP="00383CE8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tbl>
      <w:tblPr>
        <w:tblW w:w="101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769"/>
        <w:gridCol w:w="1974"/>
        <w:gridCol w:w="1217"/>
        <w:gridCol w:w="738"/>
        <w:gridCol w:w="3050"/>
        <w:gridCol w:w="1118"/>
      </w:tblGrid>
      <w:tr w:rsidR="004814A8" w:rsidRPr="00A91E25" w:rsidTr="00933A5E">
        <w:trPr>
          <w:trHeight w:val="646"/>
        </w:trPr>
        <w:tc>
          <w:tcPr>
            <w:tcW w:w="1260" w:type="dxa"/>
          </w:tcPr>
          <w:p w:rsidR="004814A8" w:rsidRPr="00A91E25" w:rsidRDefault="004814A8" w:rsidP="0007580C">
            <w:pPr>
              <w:spacing w:beforeLines="50" w:line="300" w:lineRule="exact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769" w:type="dxa"/>
          </w:tcPr>
          <w:p w:rsidR="004814A8" w:rsidRPr="00A91E25" w:rsidRDefault="004814A8" w:rsidP="0007580C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1974" w:type="dxa"/>
          </w:tcPr>
          <w:p w:rsidR="004814A8" w:rsidRPr="00A91E25" w:rsidRDefault="004814A8" w:rsidP="0007580C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专业要求</w:t>
            </w:r>
          </w:p>
        </w:tc>
        <w:tc>
          <w:tcPr>
            <w:tcW w:w="1217" w:type="dxa"/>
          </w:tcPr>
          <w:p w:rsidR="004814A8" w:rsidRPr="00A91E25" w:rsidRDefault="004814A8" w:rsidP="0007580C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学</w:t>
            </w:r>
            <w:r w:rsidRPr="00A91E25">
              <w:rPr>
                <w:rFonts w:ascii="仿宋_GB2312" w:eastAsia="仿宋_GB2312"/>
                <w:b/>
                <w:kern w:val="0"/>
                <w:sz w:val="20"/>
                <w:szCs w:val="21"/>
              </w:rPr>
              <w:t xml:space="preserve"> </w:t>
            </w: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历</w:t>
            </w:r>
          </w:p>
        </w:tc>
        <w:tc>
          <w:tcPr>
            <w:tcW w:w="738" w:type="dxa"/>
          </w:tcPr>
          <w:p w:rsidR="004814A8" w:rsidRPr="00A91E25" w:rsidRDefault="004814A8" w:rsidP="0007580C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职称</w:t>
            </w:r>
          </w:p>
        </w:tc>
        <w:tc>
          <w:tcPr>
            <w:tcW w:w="3050" w:type="dxa"/>
          </w:tcPr>
          <w:p w:rsidR="004814A8" w:rsidRPr="00A91E25" w:rsidRDefault="004814A8" w:rsidP="0007580C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其他要求</w:t>
            </w:r>
          </w:p>
        </w:tc>
        <w:tc>
          <w:tcPr>
            <w:tcW w:w="1118" w:type="dxa"/>
          </w:tcPr>
          <w:p w:rsidR="004814A8" w:rsidRPr="00A91E25" w:rsidRDefault="004814A8" w:rsidP="0007580C">
            <w:pPr>
              <w:spacing w:beforeLines="50" w:line="300" w:lineRule="exact"/>
              <w:jc w:val="center"/>
              <w:rPr>
                <w:rFonts w:ascii="仿宋_GB2312" w:eastAsia="仿宋_GB2312"/>
                <w:b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b/>
                <w:kern w:val="0"/>
                <w:sz w:val="20"/>
                <w:szCs w:val="21"/>
              </w:rPr>
              <w:t>考试方式</w:t>
            </w:r>
          </w:p>
        </w:tc>
      </w:tr>
      <w:tr w:rsidR="004814A8" w:rsidRPr="00A91E25" w:rsidTr="00933A5E">
        <w:trPr>
          <w:trHeight w:val="604"/>
        </w:trPr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全日制本科以上</w:t>
            </w:r>
          </w:p>
        </w:tc>
        <w:tc>
          <w:tcPr>
            <w:tcW w:w="738" w:type="dxa"/>
          </w:tcPr>
          <w:p w:rsidR="004814A8" w:rsidRPr="00A91E25" w:rsidRDefault="004814A8" w:rsidP="00FC76F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主任医师</w:t>
            </w: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45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7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1973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),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执业范围为神经内科。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rPr>
          <w:trHeight w:val="840"/>
        </w:trPr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精神病与精神卫生学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。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rPr>
          <w:trHeight w:val="1136"/>
        </w:trPr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内科学（神经内科、呼吸内科、心血管内科、消化内科）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重症医学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，持有医师执业证、医师规范化培训合格证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外科学（神经外科、骨科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脊柱外科、普通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泌尿外科学）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，持有医师执业证，医师规范化培训合格证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急诊医学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全日制硕士研究生以上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，持有医师执业证、医师规范化培训合格证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933A5E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主治医师</w:t>
            </w: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40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78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1978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，持有医师执业证，执业范围为内科、外科、急诊医学、重症医学专业、精神卫生、康复医学。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  <w:p w:rsidR="004814A8" w:rsidRPr="00A91E25" w:rsidRDefault="004814A8" w:rsidP="003D7519">
            <w:pPr>
              <w:tabs>
                <w:tab w:val="left" w:pos="630"/>
              </w:tabs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ab/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临床医师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7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，持有医师执业证并已参加医师规范化培训。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麻醉医师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麻醉学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，持有医师执业证并已参加医师规范化培训。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功能科医师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医学影像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，持有医师执业证并已参加医师规范化培训。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医学影像科医师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医学影像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，持有医师执业证并已参加医师规范化培训。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精神康复科心理治疗师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心理学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音乐治疗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30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8"/>
              </w:smartTagP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1988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护士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护理学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30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8"/>
              </w:smartTagP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1988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，持有护士执业证。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精神病防治办公室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社会医学与公共卫生管理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全日制硕士研究生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35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3"/>
              </w:smartTagP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1983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，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考核</w:t>
            </w:r>
          </w:p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信息科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信息管理与信息系统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/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30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8"/>
              </w:smartTagP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1988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宣传科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新闻学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30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周岁以下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8"/>
              </w:smartTagP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1988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 w:hAnsi="宋体" w:cs="宋体"/>
                  <w:color w:val="000000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Ansi="宋体" w:cs="宋体" w:hint="eastAsia"/>
                  <w:color w:val="000000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  <w:tr w:rsidR="004814A8" w:rsidRPr="00A91E25" w:rsidTr="00933A5E">
        <w:tc>
          <w:tcPr>
            <w:tcW w:w="126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后勤基建管理</w:t>
            </w:r>
          </w:p>
        </w:tc>
        <w:tc>
          <w:tcPr>
            <w:tcW w:w="769" w:type="dxa"/>
          </w:tcPr>
          <w:p w:rsidR="004814A8" w:rsidRPr="00A91E25" w:rsidRDefault="004814A8" w:rsidP="003D7519"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土木工程</w:t>
            </w:r>
          </w:p>
        </w:tc>
        <w:tc>
          <w:tcPr>
            <w:tcW w:w="1217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全日制本科</w:t>
            </w:r>
          </w:p>
        </w:tc>
        <w:tc>
          <w:tcPr>
            <w:tcW w:w="73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3050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30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岁以下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8"/>
              </w:smartTagPr>
              <w:r w:rsidRPr="00A91E25">
                <w:rPr>
                  <w:rFonts w:ascii="仿宋_GB2312" w:eastAsia="仿宋_GB2312"/>
                  <w:kern w:val="0"/>
                  <w:sz w:val="20"/>
                  <w:szCs w:val="21"/>
                </w:rPr>
                <w:t>1988</w:t>
              </w:r>
              <w:r w:rsidRPr="00A91E25">
                <w:rPr>
                  <w:rFonts w:ascii="仿宋_GB2312" w:eastAsia="仿宋_GB2312" w:hint="eastAsia"/>
                  <w:kern w:val="0"/>
                  <w:sz w:val="20"/>
                  <w:szCs w:val="21"/>
                </w:rPr>
                <w:t>年</w:t>
              </w:r>
              <w:r w:rsidRPr="00A91E25">
                <w:rPr>
                  <w:rFonts w:ascii="仿宋_GB2312" w:eastAsia="仿宋_GB2312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int="eastAsia"/>
                  <w:kern w:val="0"/>
                  <w:sz w:val="20"/>
                  <w:szCs w:val="21"/>
                </w:rPr>
                <w:t>月</w:t>
              </w:r>
              <w:r w:rsidRPr="00A91E25">
                <w:rPr>
                  <w:rFonts w:ascii="仿宋_GB2312" w:eastAsia="仿宋_GB2312"/>
                  <w:kern w:val="0"/>
                  <w:sz w:val="20"/>
                  <w:szCs w:val="21"/>
                </w:rPr>
                <w:t>1</w:t>
              </w:r>
              <w:r w:rsidRPr="00A91E25">
                <w:rPr>
                  <w:rFonts w:ascii="仿宋_GB2312" w:eastAsia="仿宋_GB2312" w:hint="eastAsia"/>
                  <w:kern w:val="0"/>
                  <w:sz w:val="20"/>
                  <w:szCs w:val="21"/>
                </w:rPr>
                <w:t>日</w:t>
              </w:r>
            </w:smartTag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以后出生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>)</w:t>
            </w:r>
            <w:r w:rsidRPr="00A91E25">
              <w:rPr>
                <w:rFonts w:ascii="仿宋_GB2312" w:eastAsia="仿宋_GB2312" w:hint="eastAsia"/>
                <w:kern w:val="0"/>
                <w:sz w:val="20"/>
                <w:szCs w:val="21"/>
              </w:rPr>
              <w:t>。</w:t>
            </w:r>
            <w:r w:rsidRPr="00A91E25">
              <w:rPr>
                <w:rFonts w:ascii="仿宋_GB2312" w:eastAsia="仿宋_GB2312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118" w:type="dxa"/>
          </w:tcPr>
          <w:p w:rsidR="004814A8" w:rsidRPr="00A91E25" w:rsidRDefault="004814A8" w:rsidP="003D7519">
            <w:pPr>
              <w:spacing w:line="28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笔试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面试</w:t>
            </w:r>
            <w:r w:rsidRPr="00A91E25">
              <w:rPr>
                <w:rFonts w:ascii="仿宋_GB2312" w:eastAsia="仿宋_GB2312" w:hAnsi="宋体" w:cs="宋体"/>
                <w:kern w:val="0"/>
                <w:sz w:val="20"/>
                <w:szCs w:val="21"/>
              </w:rPr>
              <w:t>+</w:t>
            </w:r>
            <w:r w:rsidRPr="00A91E25"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考核</w:t>
            </w:r>
          </w:p>
        </w:tc>
      </w:tr>
    </w:tbl>
    <w:p w:rsidR="004814A8" w:rsidRDefault="004814A8" w:rsidP="006A22C8">
      <w:pPr>
        <w:widowControl/>
        <w:spacing w:line="440" w:lineRule="exact"/>
        <w:jc w:val="left"/>
      </w:pPr>
    </w:p>
    <w:sectPr w:rsidR="004814A8" w:rsidSect="003E4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A8" w:rsidRDefault="004814A8" w:rsidP="005766F6">
      <w:r>
        <w:separator/>
      </w:r>
    </w:p>
  </w:endnote>
  <w:endnote w:type="continuationSeparator" w:id="0">
    <w:p w:rsidR="004814A8" w:rsidRDefault="004814A8" w:rsidP="0057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A8" w:rsidRDefault="004814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A8" w:rsidRDefault="004814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A8" w:rsidRDefault="00481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A8" w:rsidRDefault="004814A8" w:rsidP="005766F6">
      <w:r>
        <w:separator/>
      </w:r>
    </w:p>
  </w:footnote>
  <w:footnote w:type="continuationSeparator" w:id="0">
    <w:p w:rsidR="004814A8" w:rsidRDefault="004814A8" w:rsidP="00576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A8" w:rsidRDefault="004814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A8" w:rsidRDefault="004814A8" w:rsidP="00FF37B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A8" w:rsidRDefault="004814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684"/>
    <w:rsid w:val="00010A66"/>
    <w:rsid w:val="0007580C"/>
    <w:rsid w:val="000B12BE"/>
    <w:rsid w:val="000E2003"/>
    <w:rsid w:val="000E6236"/>
    <w:rsid w:val="00173FED"/>
    <w:rsid w:val="001A085D"/>
    <w:rsid w:val="001C0BBE"/>
    <w:rsid w:val="001D3D5D"/>
    <w:rsid w:val="00206684"/>
    <w:rsid w:val="00331D62"/>
    <w:rsid w:val="00377331"/>
    <w:rsid w:val="00383CE8"/>
    <w:rsid w:val="003D7519"/>
    <w:rsid w:val="003E0952"/>
    <w:rsid w:val="003E47C7"/>
    <w:rsid w:val="003E6ECF"/>
    <w:rsid w:val="004814A8"/>
    <w:rsid w:val="00493A84"/>
    <w:rsid w:val="004B3B24"/>
    <w:rsid w:val="004B5594"/>
    <w:rsid w:val="005054AE"/>
    <w:rsid w:val="0052437D"/>
    <w:rsid w:val="00554B8A"/>
    <w:rsid w:val="005766F6"/>
    <w:rsid w:val="005A1463"/>
    <w:rsid w:val="005A4014"/>
    <w:rsid w:val="005B5D1C"/>
    <w:rsid w:val="005C3529"/>
    <w:rsid w:val="0060024C"/>
    <w:rsid w:val="006217A3"/>
    <w:rsid w:val="006807D8"/>
    <w:rsid w:val="006A22C8"/>
    <w:rsid w:val="00737A2A"/>
    <w:rsid w:val="00737AC2"/>
    <w:rsid w:val="00741ED5"/>
    <w:rsid w:val="00791187"/>
    <w:rsid w:val="007D1652"/>
    <w:rsid w:val="007D4B93"/>
    <w:rsid w:val="0088131A"/>
    <w:rsid w:val="0089103E"/>
    <w:rsid w:val="00927406"/>
    <w:rsid w:val="00933A5E"/>
    <w:rsid w:val="00952402"/>
    <w:rsid w:val="0097566D"/>
    <w:rsid w:val="009B709B"/>
    <w:rsid w:val="009C7C52"/>
    <w:rsid w:val="00A07F30"/>
    <w:rsid w:val="00A74E73"/>
    <w:rsid w:val="00A87078"/>
    <w:rsid w:val="00A91E25"/>
    <w:rsid w:val="00B14338"/>
    <w:rsid w:val="00B40750"/>
    <w:rsid w:val="00B56F26"/>
    <w:rsid w:val="00C35058"/>
    <w:rsid w:val="00C805E8"/>
    <w:rsid w:val="00C96793"/>
    <w:rsid w:val="00D1098C"/>
    <w:rsid w:val="00D10FA0"/>
    <w:rsid w:val="00E20508"/>
    <w:rsid w:val="00EB2AF7"/>
    <w:rsid w:val="00EB5C0E"/>
    <w:rsid w:val="00F01E4F"/>
    <w:rsid w:val="00F06489"/>
    <w:rsid w:val="00F2116C"/>
    <w:rsid w:val="00FC76F9"/>
    <w:rsid w:val="00FD4C7B"/>
    <w:rsid w:val="00FF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8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668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76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66F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76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66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297</TotalTime>
  <Pages>2</Pages>
  <Words>180</Words>
  <Characters>1029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覃献明</cp:lastModifiedBy>
  <cp:revision>24</cp:revision>
  <cp:lastPrinted>2018-09-19T08:13:00Z</cp:lastPrinted>
  <dcterms:created xsi:type="dcterms:W3CDTF">2017-08-07T07:31:00Z</dcterms:created>
  <dcterms:modified xsi:type="dcterms:W3CDTF">2018-09-19T08:47:00Z</dcterms:modified>
</cp:coreProperties>
</file>