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right="0"/>
        <w:jc w:val="center"/>
        <w:rPr>
          <w:rFonts w:ascii="微软雅黑" w:hAnsi="微软雅黑" w:eastAsia="微软雅黑" w:cs="微软雅黑"/>
          <w:i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olor w:val="333333"/>
          <w:sz w:val="28"/>
          <w:szCs w:val="28"/>
          <w:shd w:val="clear" w:fill="FFFFFF"/>
        </w:rPr>
        <w:t>广西师范学院2018年招聘附属幼儿园工作人员通过资格初审人员名单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4" w:space="12"/>
          <w:right w:val="none" w:color="auto" w:sz="0" w:space="0"/>
        </w:pBdr>
        <w:shd w:val="clear" w:fill="FFFFFF"/>
        <w:spacing w:before="120" w:beforeAutospacing="0" w:after="0" w:afterAutospacing="0" w:line="264" w:lineRule="atLeast"/>
        <w:ind w:left="0" w:right="0"/>
        <w:jc w:val="center"/>
        <w:rPr>
          <w:rFonts w:ascii="宋体" w:hAnsi="宋体" w:eastAsia="宋体" w:cs="宋体"/>
          <w:color w:val="999999"/>
          <w:sz w:val="14"/>
          <w:szCs w:val="14"/>
        </w:rPr>
      </w:pPr>
      <w:r>
        <w:rPr>
          <w:rFonts w:hint="eastAsia" w:ascii="宋体" w:hAnsi="宋体" w:eastAsia="宋体" w:cs="宋体"/>
          <w:color w:val="999999"/>
          <w:kern w:val="0"/>
          <w:sz w:val="14"/>
          <w:szCs w:val="14"/>
          <w:shd w:val="clear" w:fill="FFFFFF"/>
          <w:lang w:val="en-US" w:eastAsia="zh-CN" w:bidi="ar"/>
        </w:rPr>
        <w:t>文章来源：</w:t>
      </w:r>
      <w:r>
        <w:rPr>
          <w:rFonts w:hint="eastAsia" w:ascii="宋体" w:hAnsi="宋体" w:eastAsia="宋体" w:cs="宋体"/>
          <w:color w:val="999999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999999"/>
          <w:kern w:val="0"/>
          <w:sz w:val="14"/>
          <w:szCs w:val="14"/>
          <w:shd w:val="clear" w:fill="FFFFFF"/>
          <w:lang w:val="en-US" w:eastAsia="zh-CN" w:bidi="ar"/>
        </w:rPr>
        <w:t>作者：</w:t>
      </w:r>
      <w:r>
        <w:rPr>
          <w:rFonts w:hint="eastAsia" w:ascii="宋体" w:hAnsi="宋体" w:eastAsia="宋体" w:cs="宋体"/>
          <w:color w:val="999999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999999"/>
          <w:kern w:val="0"/>
          <w:sz w:val="14"/>
          <w:szCs w:val="14"/>
          <w:shd w:val="clear" w:fill="FFFFFF"/>
          <w:lang w:val="en-US" w:eastAsia="zh-CN" w:bidi="ar"/>
        </w:rPr>
        <w:t>发布时间：2018年08月28日</w:t>
      </w:r>
      <w:r>
        <w:rPr>
          <w:rFonts w:hint="eastAsia" w:ascii="宋体" w:hAnsi="宋体" w:eastAsia="宋体" w:cs="宋体"/>
          <w:color w:val="999999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999999"/>
          <w:kern w:val="0"/>
          <w:sz w:val="14"/>
          <w:szCs w:val="14"/>
          <w:shd w:val="clear" w:fill="FFFFFF"/>
          <w:lang w:val="en-US" w:eastAsia="zh-CN" w:bidi="ar"/>
        </w:rPr>
        <w:t>字号：</w:t>
      </w:r>
      <w:r>
        <w:rPr>
          <w:rFonts w:hint="eastAsia" w:ascii="宋体" w:hAnsi="宋体" w:eastAsia="宋体" w:cs="宋体"/>
          <w:color w:val="666666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666666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instrText xml:space="preserve"> HYPERLINK "http://www.gxtc.edu.cn/Item/javascript:fontZoomA();" </w:instrText>
      </w:r>
      <w:r>
        <w:rPr>
          <w:rFonts w:hint="eastAsia" w:ascii="宋体" w:hAnsi="宋体" w:eastAsia="宋体" w:cs="宋体"/>
          <w:color w:val="666666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11"/>
          <w:rFonts w:hint="eastAsia" w:ascii="宋体" w:hAnsi="宋体" w:eastAsia="宋体" w:cs="宋体"/>
          <w:color w:val="666666"/>
          <w:sz w:val="14"/>
          <w:szCs w:val="14"/>
          <w:bdr w:val="none" w:color="auto" w:sz="0" w:space="0"/>
          <w:shd w:val="clear" w:fill="FFFFFF"/>
        </w:rPr>
        <w:t>小</w:t>
      </w:r>
      <w:r>
        <w:rPr>
          <w:rFonts w:hint="eastAsia" w:ascii="宋体" w:hAnsi="宋体" w:eastAsia="宋体" w:cs="宋体"/>
          <w:color w:val="666666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999999"/>
          <w:kern w:val="0"/>
          <w:sz w:val="14"/>
          <w:szCs w:val="14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666666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666666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instrText xml:space="preserve"> HYPERLINK "http://www.gxtc.edu.cn/Item/javascript:fontZoomB();" </w:instrText>
      </w:r>
      <w:r>
        <w:rPr>
          <w:rFonts w:hint="eastAsia" w:ascii="宋体" w:hAnsi="宋体" w:eastAsia="宋体" w:cs="宋体"/>
          <w:color w:val="666666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11"/>
          <w:rFonts w:hint="eastAsia" w:ascii="宋体" w:hAnsi="宋体" w:eastAsia="宋体" w:cs="宋体"/>
          <w:color w:val="666666"/>
          <w:sz w:val="14"/>
          <w:szCs w:val="14"/>
          <w:bdr w:val="none" w:color="auto" w:sz="0" w:space="0"/>
          <w:shd w:val="clear" w:fill="FFFFFF"/>
        </w:rPr>
        <w:t>大</w:t>
      </w:r>
      <w:r>
        <w:rPr>
          <w:rFonts w:hint="eastAsia" w:ascii="宋体" w:hAnsi="宋体" w:eastAsia="宋体" w:cs="宋体"/>
          <w:color w:val="666666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999999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40" w:afterAutospacing="0" w:line="480" w:lineRule="auto"/>
        <w:ind w:left="0" w:right="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 各位考生：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40" w:afterAutospacing="0" w:line="480" w:lineRule="auto"/>
        <w:ind w:left="0" w:right="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         经初步审核，现予公布资格初审合格人员名单（见下表），考试通知另行发布，请各位考生积极做好准备。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40" w:afterAutospacing="0" w:line="480" w:lineRule="auto"/>
        <w:ind w:left="0" w:right="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 </w:t>
      </w:r>
    </w:p>
    <w:tbl>
      <w:tblPr>
        <w:tblW w:w="5743" w:type="dxa"/>
        <w:jc w:val="center"/>
        <w:tblInd w:w="1297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1500"/>
        <w:gridCol w:w="1590"/>
        <w:gridCol w:w="1874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幼儿园园长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曾牡莎</w:t>
            </w:r>
          </w:p>
        </w:tc>
        <w:tc>
          <w:tcPr>
            <w:tcW w:w="1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幼儿园园长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黄婷婷</w:t>
            </w:r>
          </w:p>
        </w:tc>
        <w:tc>
          <w:tcPr>
            <w:tcW w:w="1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幼儿园园长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韦琨明</w:t>
            </w:r>
          </w:p>
        </w:tc>
        <w:tc>
          <w:tcPr>
            <w:tcW w:w="1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幼儿园园长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赵湘燕</w:t>
            </w:r>
          </w:p>
        </w:tc>
        <w:tc>
          <w:tcPr>
            <w:tcW w:w="1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幼儿园园长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严瑞敏</w:t>
            </w:r>
          </w:p>
        </w:tc>
        <w:tc>
          <w:tcPr>
            <w:tcW w:w="1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幼儿园园长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麦融冰</w:t>
            </w:r>
          </w:p>
        </w:tc>
        <w:tc>
          <w:tcPr>
            <w:tcW w:w="1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农倩</w:t>
            </w:r>
          </w:p>
        </w:tc>
        <w:tc>
          <w:tcPr>
            <w:tcW w:w="1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朱芸芸</w:t>
            </w:r>
          </w:p>
        </w:tc>
        <w:tc>
          <w:tcPr>
            <w:tcW w:w="1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覃丽娟</w:t>
            </w:r>
          </w:p>
        </w:tc>
        <w:tc>
          <w:tcPr>
            <w:tcW w:w="1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陈琳琳</w:t>
            </w:r>
          </w:p>
        </w:tc>
        <w:tc>
          <w:tcPr>
            <w:tcW w:w="1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马萍萍</w:t>
            </w:r>
          </w:p>
        </w:tc>
        <w:tc>
          <w:tcPr>
            <w:tcW w:w="1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罗艺萍</w:t>
            </w:r>
          </w:p>
        </w:tc>
        <w:tc>
          <w:tcPr>
            <w:tcW w:w="1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钟美凤</w:t>
            </w:r>
          </w:p>
        </w:tc>
        <w:tc>
          <w:tcPr>
            <w:tcW w:w="1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潘冬冬</w:t>
            </w:r>
          </w:p>
        </w:tc>
        <w:tc>
          <w:tcPr>
            <w:tcW w:w="1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戚景妹</w:t>
            </w:r>
          </w:p>
        </w:tc>
        <w:tc>
          <w:tcPr>
            <w:tcW w:w="1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韩惠</w:t>
            </w:r>
          </w:p>
        </w:tc>
        <w:tc>
          <w:tcPr>
            <w:tcW w:w="1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240" w:afterAutospacing="0" w:line="480" w:lineRule="auto"/>
        <w:ind w:left="0" w:right="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                                 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40" w:afterAutospacing="0" w:line="480" w:lineRule="auto"/>
        <w:ind w:left="0" w:right="0"/>
        <w:jc w:val="righ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广西师范学院人事处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40" w:afterAutospacing="0" w:line="480" w:lineRule="auto"/>
        <w:ind w:left="0" w:right="0"/>
        <w:jc w:val="righ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2018年8月28日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C4375"/>
    <w:rsid w:val="374C437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333333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uiPriority w:val="0"/>
  </w:style>
  <w:style w:type="character" w:customStyle="1" w:styleId="15">
    <w:name w:val="disabled"/>
    <w:basedOn w:val="5"/>
    <w:uiPriority w:val="0"/>
    <w:rPr>
      <w:color w:val="999999"/>
      <w:bdr w:val="single" w:color="C5C5C5" w:sz="4" w:space="0"/>
    </w:rPr>
  </w:style>
  <w:style w:type="character" w:customStyle="1" w:styleId="16">
    <w:name w:val="current"/>
    <w:basedOn w:val="5"/>
    <w:uiPriority w:val="0"/>
    <w:rPr>
      <w:b/>
      <w:color w:val="FFFFFF"/>
      <w:bdr w:val="single" w:color="024998" w:sz="4" w:space="0"/>
      <w:shd w:val="clear" w:fill="02499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2018-08-29T03:35:00Z</dcterms:created>
  <dc:creator>武大娟</dc:creator>
  <cp:lastModifiedBy>武大娟</cp:lastModifiedBy>
  <dcterms:modified xsi:type="dcterms:W3CDTF">2018-08-29T03:35:50Z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