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3271"/>
        <w:tblW w:w="14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40"/>
        <w:gridCol w:w="668"/>
        <w:gridCol w:w="2595"/>
        <w:gridCol w:w="2410"/>
        <w:gridCol w:w="1747"/>
        <w:gridCol w:w="2819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序号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岗位名称</w:t>
            </w: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招聘人数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专业要求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学历要求</w:t>
            </w:r>
          </w:p>
        </w:tc>
        <w:tc>
          <w:tcPr>
            <w:tcW w:w="17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学位要求</w:t>
            </w:r>
          </w:p>
        </w:tc>
        <w:tc>
          <w:tcPr>
            <w:tcW w:w="28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年龄要求</w:t>
            </w:r>
          </w:p>
        </w:tc>
        <w:tc>
          <w:tcPr>
            <w:tcW w:w="22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工作经历要求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办公室文秘岗</w:t>
            </w: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中国汉语言文学及文秘类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全日制大学本科及以上</w:t>
            </w:r>
          </w:p>
        </w:tc>
        <w:tc>
          <w:tcPr>
            <w:tcW w:w="17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学士学位及以上</w:t>
            </w:r>
          </w:p>
        </w:tc>
        <w:tc>
          <w:tcPr>
            <w:tcW w:w="28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周岁以上、</w:t>
            </w:r>
            <w:r>
              <w:rPr>
                <w:rFonts w:ascii="仿宋" w:hAnsi="仿宋" w:eastAsia="仿宋"/>
                <w:color w:val="000000"/>
                <w:szCs w:val="21"/>
              </w:rPr>
              <w:t>40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周岁以下</w:t>
            </w:r>
          </w:p>
        </w:tc>
        <w:tc>
          <w:tcPr>
            <w:tcW w:w="22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基础教育管理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岗</w:t>
            </w: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教育学类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全日制大学本科及以上</w:t>
            </w:r>
          </w:p>
        </w:tc>
        <w:tc>
          <w:tcPr>
            <w:tcW w:w="17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学士学位及以上</w:t>
            </w:r>
          </w:p>
        </w:tc>
        <w:tc>
          <w:tcPr>
            <w:tcW w:w="28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周岁以上、</w:t>
            </w:r>
            <w:r>
              <w:rPr>
                <w:rFonts w:ascii="仿宋" w:hAnsi="仿宋" w:eastAsia="仿宋"/>
                <w:color w:val="000000"/>
                <w:szCs w:val="21"/>
              </w:rPr>
              <w:t>40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周岁以下</w:t>
            </w:r>
          </w:p>
        </w:tc>
        <w:tc>
          <w:tcPr>
            <w:tcW w:w="22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师培科研管理岗</w:t>
            </w: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教育学类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全日制大学本科及以上</w:t>
            </w:r>
          </w:p>
        </w:tc>
        <w:tc>
          <w:tcPr>
            <w:tcW w:w="17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学士学位及以上</w:t>
            </w:r>
          </w:p>
        </w:tc>
        <w:tc>
          <w:tcPr>
            <w:tcW w:w="28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周岁以上、</w:t>
            </w:r>
            <w:bookmarkStart w:id="0" w:name="_GoBack"/>
            <w:bookmarkEnd w:id="0"/>
            <w:r>
              <w:rPr>
                <w:rFonts w:ascii="仿宋" w:hAnsi="仿宋" w:eastAsia="仿宋"/>
                <w:color w:val="000000"/>
                <w:szCs w:val="21"/>
              </w:rPr>
              <w:t>40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周岁以下</w:t>
            </w:r>
          </w:p>
        </w:tc>
        <w:tc>
          <w:tcPr>
            <w:tcW w:w="22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教育督导管理岗</w:t>
            </w: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教育学类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全日制大学本科及以上</w:t>
            </w:r>
          </w:p>
        </w:tc>
        <w:tc>
          <w:tcPr>
            <w:tcW w:w="17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学士学位及以上</w:t>
            </w:r>
          </w:p>
        </w:tc>
        <w:tc>
          <w:tcPr>
            <w:tcW w:w="28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周岁以上、</w:t>
            </w:r>
            <w:r>
              <w:rPr>
                <w:rFonts w:ascii="仿宋" w:hAnsi="仿宋" w:eastAsia="仿宋"/>
                <w:color w:val="000000"/>
                <w:szCs w:val="21"/>
              </w:rPr>
              <w:t>40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周岁以下</w:t>
            </w:r>
          </w:p>
        </w:tc>
        <w:tc>
          <w:tcPr>
            <w:tcW w:w="22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年及以上工作经历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4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基建项目管理岗</w:t>
            </w:r>
          </w:p>
        </w:tc>
        <w:tc>
          <w:tcPr>
            <w:tcW w:w="66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土建类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全日制大学本科及以上</w:t>
            </w:r>
          </w:p>
        </w:tc>
        <w:tc>
          <w:tcPr>
            <w:tcW w:w="174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学士学位及以上</w:t>
            </w:r>
          </w:p>
        </w:tc>
        <w:tc>
          <w:tcPr>
            <w:tcW w:w="281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周岁以上、</w:t>
            </w:r>
            <w:r>
              <w:rPr>
                <w:rFonts w:ascii="仿宋" w:hAnsi="仿宋" w:eastAsia="仿宋"/>
                <w:color w:val="000000"/>
                <w:szCs w:val="21"/>
              </w:rPr>
              <w:t>40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周岁以下</w:t>
            </w:r>
          </w:p>
        </w:tc>
        <w:tc>
          <w:tcPr>
            <w:tcW w:w="222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年及以上工作经历</w:t>
            </w:r>
          </w:p>
        </w:tc>
      </w:tr>
    </w:tbl>
    <w:p>
      <w:pPr>
        <w:jc w:val="lef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附件1 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仿宋"/>
          <w:bCs/>
          <w:color w:val="000000"/>
          <w:sz w:val="44"/>
          <w:szCs w:val="44"/>
        </w:rPr>
        <w:t>柳州市阳和工业新区招聘编外</w:t>
      </w:r>
      <w:r>
        <w:rPr>
          <w:rFonts w:hint="eastAsia" w:ascii="黑体" w:hAnsi="黑体" w:eastAsia="黑体" w:cs="仿宋"/>
          <w:bCs/>
          <w:color w:val="000000"/>
          <w:sz w:val="44"/>
          <w:szCs w:val="44"/>
          <w:lang w:eastAsia="zh-CN"/>
        </w:rPr>
        <w:t>聘用专项工作</w:t>
      </w:r>
      <w:r>
        <w:rPr>
          <w:rFonts w:hint="eastAsia" w:ascii="黑体" w:hAnsi="黑体" w:eastAsia="黑体" w:cs="仿宋"/>
          <w:bCs/>
          <w:color w:val="000000"/>
          <w:sz w:val="44"/>
          <w:szCs w:val="44"/>
        </w:rPr>
        <w:t>人员岗位计划表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5E"/>
    <w:rsid w:val="001C4AF3"/>
    <w:rsid w:val="002A32DB"/>
    <w:rsid w:val="00350A5E"/>
    <w:rsid w:val="00525166"/>
    <w:rsid w:val="007520A0"/>
    <w:rsid w:val="008D16CA"/>
    <w:rsid w:val="00A96B01"/>
    <w:rsid w:val="00E412EB"/>
    <w:rsid w:val="140335B5"/>
    <w:rsid w:val="4F2432E4"/>
    <w:rsid w:val="6DF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1</Pages>
  <Words>57</Words>
  <Characters>326</Characters>
  <Lines>2</Lines>
  <Paragraphs>1</Paragraphs>
  <TotalTime>6</TotalTime>
  <ScaleCrop>false</ScaleCrop>
  <LinksUpToDate>false</LinksUpToDate>
  <CharactersWithSpaces>382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2018-07-30T08:07:00Z</dcterms:created>
  <dc:creator>User</dc:creator>
  <cp:lastModifiedBy>Administrator</cp:lastModifiedBy>
  <dcterms:modified xsi:type="dcterms:W3CDTF">2018-08-07T09:00:30Z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