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 w:cs="黑体"/>
          <w:color w:val="000000"/>
          <w:sz w:val="44"/>
          <w:szCs w:val="44"/>
        </w:rPr>
        <w:t>河池市中级人民法院</w:t>
      </w:r>
    </w:p>
    <w:p>
      <w:pPr>
        <w:jc w:val="center"/>
        <w:rPr>
          <w:rFonts w:ascii="黑体" w:eastAsia="黑体" w:cs="Times New Roman"/>
          <w:color w:val="000000"/>
          <w:sz w:val="36"/>
          <w:szCs w:val="36"/>
        </w:rPr>
      </w:pPr>
      <w:r>
        <w:rPr>
          <w:rFonts w:ascii="黑体" w:eastAsia="黑体" w:cs="黑体"/>
          <w:color w:val="000000"/>
          <w:sz w:val="44"/>
          <w:szCs w:val="44"/>
        </w:rPr>
        <w:t>2018</w:t>
      </w:r>
      <w:r>
        <w:rPr>
          <w:rFonts w:hint="eastAsia" w:ascii="黑体" w:eastAsia="黑体" w:cs="黑体"/>
          <w:color w:val="000000"/>
          <w:sz w:val="44"/>
          <w:szCs w:val="44"/>
        </w:rPr>
        <w:t>年公开招聘书记员报名表</w:t>
      </w:r>
      <w:bookmarkEnd w:id="0"/>
    </w:p>
    <w:p>
      <w:pPr>
        <w:ind w:left="1" w:leftChars="-171" w:hanging="360" w:hangingChars="150"/>
        <w:rPr>
          <w:rFonts w:cs="Times New Roman"/>
          <w:b/>
          <w:bCs/>
          <w:color w:val="000000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</w:rPr>
        <w:t>报名序号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:                                   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填报时间：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年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月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日</w:t>
      </w:r>
    </w:p>
    <w:tbl>
      <w:tblPr>
        <w:tblStyle w:val="5"/>
        <w:tblW w:w="10872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出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民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政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面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户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口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地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婚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状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身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于何院校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有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何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特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长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地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电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是否通过国家司法考试以及具体分数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驾驶证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类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个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人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简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历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奖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惩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情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</w:rPr>
              <w:t>况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庭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关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工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作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 w:cs="Times New Roman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B6E41"/>
    <w:rsid w:val="475B6E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2018-08-10T08:16:00Z</dcterms:created>
  <dc:creator>河池人才小毛</dc:creator>
  <cp:lastModifiedBy>河池人才小毛</cp:lastModifiedBy>
  <dcterms:modified xsi:type="dcterms:W3CDTF">2018-08-10T08:17:27Z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