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DA" w:rsidRDefault="00F873DA" w:rsidP="00C1600B">
      <w:pPr>
        <w:spacing w:line="440" w:lineRule="exact"/>
        <w:rPr>
          <w:rFonts w:ascii="宋体" w:hAnsi="宋体"/>
          <w:sz w:val="28"/>
          <w:szCs w:val="28"/>
        </w:rPr>
        <w:sectPr w:rsidR="00F873DA" w:rsidSect="00F873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531" w:header="851" w:footer="992" w:gutter="0"/>
          <w:cols w:space="425"/>
          <w:docGrid w:type="lines" w:linePitch="312"/>
        </w:sectPr>
      </w:pPr>
    </w:p>
    <w:tbl>
      <w:tblPr>
        <w:tblW w:w="15427" w:type="dxa"/>
        <w:tblInd w:w="108" w:type="dxa"/>
        <w:tblLayout w:type="fixed"/>
        <w:tblLook w:val="0000"/>
      </w:tblPr>
      <w:tblGrid>
        <w:gridCol w:w="847"/>
        <w:gridCol w:w="1646"/>
        <w:gridCol w:w="1760"/>
        <w:gridCol w:w="850"/>
        <w:gridCol w:w="1418"/>
        <w:gridCol w:w="2268"/>
        <w:gridCol w:w="5716"/>
        <w:gridCol w:w="922"/>
      </w:tblGrid>
      <w:tr w:rsidR="001F1C70" w:rsidRPr="00203E31" w:rsidTr="00F873DA">
        <w:trPr>
          <w:trHeight w:val="765"/>
        </w:trPr>
        <w:tc>
          <w:tcPr>
            <w:tcW w:w="15427" w:type="dxa"/>
            <w:gridSpan w:val="8"/>
            <w:shd w:val="clear" w:color="auto" w:fill="auto"/>
            <w:vAlign w:val="center"/>
          </w:tcPr>
          <w:p w:rsidR="001F1C70" w:rsidRDefault="001F1C70" w:rsidP="00EF78B9">
            <w:pPr>
              <w:widowControl/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</w:pPr>
            <w:r w:rsidRPr="00203E3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</w:t>
            </w:r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青秀区财政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局外聘人员岗位</w:t>
            </w:r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要求</w:t>
            </w:r>
          </w:p>
          <w:p w:rsidR="001F1C70" w:rsidRPr="00203E31" w:rsidRDefault="001F1C70" w:rsidP="00EF78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1F1C70" w:rsidRPr="00F873DA" w:rsidTr="00F873DA">
        <w:trPr>
          <w:gridAfter w:val="1"/>
          <w:wAfter w:w="922" w:type="dxa"/>
          <w:trHeight w:val="70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54983" w:rsidRDefault="001F1C70" w:rsidP="00EF78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54983" w:rsidRDefault="001F1C70" w:rsidP="00EF78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>岗　位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54983" w:rsidRDefault="001F1C70" w:rsidP="00EF78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>岗位职责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54983" w:rsidRDefault="001F1C70" w:rsidP="00EF78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54983" w:rsidRDefault="001F1C70" w:rsidP="00EF78B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  <w:r w:rsidR="00954983" w:rsidRPr="00954983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="00F873DA" w:rsidRPr="00954983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 xml:space="preserve"> 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54983" w:rsidRDefault="001F1C70" w:rsidP="00EF78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>年龄要求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54983" w:rsidRDefault="001F1C70" w:rsidP="00EF78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4983">
              <w:rPr>
                <w:rFonts w:ascii="宋体" w:hAnsi="宋体" w:cs="宋体" w:hint="eastAsia"/>
                <w:b/>
                <w:kern w:val="0"/>
                <w:sz w:val="24"/>
              </w:rPr>
              <w:t>基本要求</w:t>
            </w:r>
          </w:p>
        </w:tc>
      </w:tr>
      <w:tr w:rsidR="001F1C70" w:rsidRPr="00B33439" w:rsidTr="00F873DA">
        <w:trPr>
          <w:gridAfter w:val="1"/>
          <w:wAfter w:w="922" w:type="dxa"/>
          <w:trHeight w:val="15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建筑（包括房建）类评审员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协助建筑（包括房建）类项目评审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F873D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本科（含非全日制本科）以上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9549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 w:rsidR="00954983">
              <w:rPr>
                <w:rFonts w:ascii="宋体" w:hAnsi="宋体" w:cs="宋体" w:hint="eastAsia"/>
                <w:kern w:val="0"/>
                <w:sz w:val="24"/>
              </w:rPr>
              <w:t>－</w:t>
            </w:r>
            <w:r>
              <w:rPr>
                <w:rFonts w:ascii="宋体" w:hAnsi="宋体" w:cs="宋体" w:hint="eastAsia"/>
                <w:kern w:val="0"/>
                <w:sz w:val="24"/>
              </w:rPr>
              <w:t>35周岁</w:t>
            </w:r>
            <w:r w:rsidR="00954983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特别优秀的可放宽到40周岁。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8608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工程造价（土木类中的土木工程、建筑工程、建筑工程管理等方向）</w:t>
            </w:r>
            <w:r w:rsidR="00954983">
              <w:rPr>
                <w:rFonts w:ascii="宋体" w:hAnsi="宋体" w:cs="宋体" w:hint="eastAsia"/>
                <w:kern w:val="0"/>
                <w:sz w:val="24"/>
              </w:rPr>
              <w:t>类专业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CF056C">
              <w:rPr>
                <w:rFonts w:ascii="宋体" w:hAnsi="宋体" w:cs="宋体" w:hint="eastAsia"/>
                <w:kern w:val="0"/>
                <w:sz w:val="24"/>
              </w:rPr>
              <w:t>工程类初级职称以上</w:t>
            </w:r>
            <w:r w:rsidR="005B47E9" w:rsidRPr="0086089B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6089B" w:rsidRPr="0086089B">
              <w:rPr>
                <w:rFonts w:ascii="宋体" w:hAnsi="宋体" w:cs="宋体" w:hint="eastAsia"/>
                <w:kern w:val="0"/>
                <w:sz w:val="24"/>
              </w:rPr>
              <w:t>有工程造价职业资格证书</w:t>
            </w:r>
            <w:r w:rsidR="0086089B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具</w:t>
            </w:r>
            <w:r w:rsidR="0086089B"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1年以上工程造价相关工作经验。</w:t>
            </w:r>
          </w:p>
        </w:tc>
      </w:tr>
      <w:tr w:rsidR="001F1C70" w:rsidRPr="00B33439" w:rsidTr="00F873DA">
        <w:trPr>
          <w:gridAfter w:val="1"/>
          <w:wAfter w:w="922" w:type="dxa"/>
          <w:trHeight w:val="12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市政（包括园林绿化）类评审员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协助市政（包括园林绿化）类项目评审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F873D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本科（含非全日制本科）以上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954983" w:rsidP="00EF78B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8608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工程造价（土木类中的市政工程等方向）</w:t>
            </w:r>
            <w:r w:rsidR="00954983">
              <w:rPr>
                <w:rFonts w:ascii="宋体" w:hAnsi="宋体" w:cs="宋体" w:hint="eastAsia"/>
                <w:kern w:val="0"/>
                <w:sz w:val="24"/>
              </w:rPr>
              <w:t>类专业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CF056C">
              <w:rPr>
                <w:rFonts w:ascii="宋体" w:hAnsi="宋体" w:cs="宋体" w:hint="eastAsia"/>
                <w:kern w:val="0"/>
                <w:sz w:val="24"/>
              </w:rPr>
              <w:t>工程类初级职称以上，</w:t>
            </w:r>
            <w:r w:rsidR="0086089B" w:rsidRPr="0086089B">
              <w:rPr>
                <w:rFonts w:ascii="宋体" w:hAnsi="宋体" w:cs="宋体" w:hint="eastAsia"/>
                <w:kern w:val="0"/>
                <w:sz w:val="24"/>
              </w:rPr>
              <w:t>有工程造价职业资格证书</w:t>
            </w:r>
            <w:r w:rsidR="0086089B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具</w:t>
            </w:r>
            <w:r w:rsidR="0086089B"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1年以上工程造价相关工作经验。</w:t>
            </w:r>
          </w:p>
        </w:tc>
      </w:tr>
      <w:tr w:rsidR="001F1C70" w:rsidRPr="00B33439" w:rsidTr="00F873DA">
        <w:trPr>
          <w:gridAfter w:val="1"/>
          <w:wAfter w:w="922" w:type="dxa"/>
          <w:trHeight w:val="9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F873D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国库集中支付协管员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协助</w:t>
            </w:r>
            <w:r>
              <w:rPr>
                <w:rFonts w:ascii="宋体" w:hAnsi="宋体" w:cs="宋体" w:hint="eastAsia"/>
                <w:kern w:val="0"/>
                <w:sz w:val="24"/>
              </w:rPr>
              <w:t>各业务股室开展</w:t>
            </w:r>
            <w:r w:rsidRPr="00923857">
              <w:rPr>
                <w:rFonts w:ascii="宋体" w:hAnsi="宋体" w:cs="宋体" w:hint="eastAsia"/>
                <w:kern w:val="0"/>
                <w:sz w:val="24"/>
              </w:rPr>
              <w:t>财政资金指标录入、资金计划录入、支付申请审核、凭证审核、记账、作账等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工作。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F873DA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本科（含非全日制本科）以上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954983" w:rsidP="00EF78B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B33439" w:rsidRDefault="001F1C70" w:rsidP="00EF78B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kern w:val="0"/>
                <w:sz w:val="24"/>
              </w:rPr>
              <w:t>财务会计类专业，</w:t>
            </w:r>
            <w:r>
              <w:rPr>
                <w:rFonts w:ascii="宋体" w:hAnsi="宋体" w:cs="宋体" w:hint="eastAsia"/>
                <w:kern w:val="0"/>
                <w:sz w:val="24"/>
              </w:rPr>
              <w:t>会计类初级以上职称，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熟悉办公自动化软件使用，有</w:t>
            </w: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工作经验者优先。</w:t>
            </w:r>
          </w:p>
        </w:tc>
      </w:tr>
      <w:tr w:rsidR="001F1C70" w:rsidRPr="009D312C" w:rsidTr="00F873DA">
        <w:trPr>
          <w:gridAfter w:val="1"/>
          <w:wAfter w:w="922" w:type="dxa"/>
          <w:trHeight w:val="9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D312C" w:rsidRDefault="001F1C70" w:rsidP="00EF78B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 w:rsidRPr="009D312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D312C" w:rsidRDefault="001F1C70" w:rsidP="00EF78B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D312C" w:rsidRDefault="001F1C70" w:rsidP="00EF78B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D312C" w:rsidRDefault="001F1C70" w:rsidP="00EF78B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D312C" w:rsidRDefault="001F1C70" w:rsidP="00EF78B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D312C" w:rsidRDefault="001F1C70" w:rsidP="00EF78B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70" w:rsidRPr="009D312C" w:rsidRDefault="001F1C70" w:rsidP="00EF78B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</w:tr>
    </w:tbl>
    <w:p w:rsidR="001F1C70" w:rsidRDefault="001F1C70" w:rsidP="00C1600B">
      <w:pPr>
        <w:spacing w:line="440" w:lineRule="exact"/>
        <w:rPr>
          <w:rFonts w:ascii="宋体" w:hAnsi="宋体"/>
          <w:sz w:val="28"/>
          <w:szCs w:val="28"/>
        </w:rPr>
        <w:sectPr w:rsidR="001F1C70" w:rsidSect="00F873DA">
          <w:pgSz w:w="16838" w:h="11906" w:orient="landscape"/>
          <w:pgMar w:top="1531" w:right="1418" w:bottom="1418" w:left="1418" w:header="851" w:footer="992" w:gutter="0"/>
          <w:cols w:space="425"/>
          <w:docGrid w:type="linesAndChars" w:linePitch="312"/>
        </w:sectPr>
      </w:pPr>
    </w:p>
    <w:p w:rsidR="009F28EA" w:rsidRPr="009F28EA" w:rsidRDefault="009F28EA" w:rsidP="00C1600B">
      <w:pPr>
        <w:spacing w:line="460" w:lineRule="exact"/>
        <w:rPr>
          <w:rFonts w:hint="eastAsia"/>
          <w:szCs w:val="21"/>
        </w:rPr>
      </w:pPr>
    </w:p>
    <w:sectPr w:rsidR="009F28EA" w:rsidRPr="009F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FA0" w:rsidRDefault="00BD5FA0" w:rsidP="00412370">
      <w:r>
        <w:separator/>
      </w:r>
    </w:p>
  </w:endnote>
  <w:endnote w:type="continuationSeparator" w:id="1">
    <w:p w:rsidR="00BD5FA0" w:rsidRDefault="00BD5FA0" w:rsidP="00412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B" w:rsidRDefault="00C160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28" w:rsidRDefault="007C1F28">
    <w:pPr>
      <w:pStyle w:val="a4"/>
      <w:jc w:val="center"/>
    </w:pPr>
    <w:fldSimple w:instr=" PAGE   \* MERGEFORMAT ">
      <w:r w:rsidR="00C1600B" w:rsidRPr="00C1600B">
        <w:rPr>
          <w:noProof/>
          <w:lang w:val="zh-CN"/>
        </w:rPr>
        <w:t>2</w:t>
      </w:r>
    </w:fldSimple>
  </w:p>
  <w:p w:rsidR="007C1F28" w:rsidRDefault="007C1F2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B" w:rsidRDefault="00C160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FA0" w:rsidRDefault="00BD5FA0" w:rsidP="00412370">
      <w:r>
        <w:separator/>
      </w:r>
    </w:p>
  </w:footnote>
  <w:footnote w:type="continuationSeparator" w:id="1">
    <w:p w:rsidR="00BD5FA0" w:rsidRDefault="00BD5FA0" w:rsidP="00412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B" w:rsidRDefault="00C160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B" w:rsidRDefault="00C1600B" w:rsidP="00C1600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0B" w:rsidRDefault="00C160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4D82"/>
    <w:multiLevelType w:val="hybridMultilevel"/>
    <w:tmpl w:val="FAB8FEEE"/>
    <w:lvl w:ilvl="0" w:tplc="A73C5A6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BBE0D43"/>
    <w:multiLevelType w:val="hybridMultilevel"/>
    <w:tmpl w:val="EF8A3172"/>
    <w:lvl w:ilvl="0" w:tplc="6860A998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67C7A12"/>
    <w:multiLevelType w:val="hybridMultilevel"/>
    <w:tmpl w:val="585070DA"/>
    <w:lvl w:ilvl="0" w:tplc="90721300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CB919B9"/>
    <w:multiLevelType w:val="hybridMultilevel"/>
    <w:tmpl w:val="58D68426"/>
    <w:lvl w:ilvl="0" w:tplc="477CF17E">
      <w:start w:val="1"/>
      <w:numFmt w:val="decimal"/>
      <w:lvlText w:val="%1、"/>
      <w:lvlJc w:val="left"/>
      <w:pPr>
        <w:ind w:left="1713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CB2"/>
    <w:rsid w:val="00005537"/>
    <w:rsid w:val="000A1BF9"/>
    <w:rsid w:val="000B426D"/>
    <w:rsid w:val="00161DEF"/>
    <w:rsid w:val="001E42C0"/>
    <w:rsid w:val="001F1C70"/>
    <w:rsid w:val="00203752"/>
    <w:rsid w:val="00205450"/>
    <w:rsid w:val="00254C36"/>
    <w:rsid w:val="00281CF3"/>
    <w:rsid w:val="002F2CB2"/>
    <w:rsid w:val="00317B31"/>
    <w:rsid w:val="00345053"/>
    <w:rsid w:val="003577C9"/>
    <w:rsid w:val="00357FB7"/>
    <w:rsid w:val="00372DDC"/>
    <w:rsid w:val="00387B24"/>
    <w:rsid w:val="003F09AA"/>
    <w:rsid w:val="003F73DF"/>
    <w:rsid w:val="0040536F"/>
    <w:rsid w:val="00412370"/>
    <w:rsid w:val="004D3DED"/>
    <w:rsid w:val="004E28BE"/>
    <w:rsid w:val="00583DE7"/>
    <w:rsid w:val="005B030F"/>
    <w:rsid w:val="005B47E9"/>
    <w:rsid w:val="0068137B"/>
    <w:rsid w:val="006D7D86"/>
    <w:rsid w:val="0076291E"/>
    <w:rsid w:val="007C1F28"/>
    <w:rsid w:val="007E0520"/>
    <w:rsid w:val="00840E4C"/>
    <w:rsid w:val="0086089B"/>
    <w:rsid w:val="008B7D1A"/>
    <w:rsid w:val="008F2BEF"/>
    <w:rsid w:val="00954983"/>
    <w:rsid w:val="009C51B6"/>
    <w:rsid w:val="009D0A2B"/>
    <w:rsid w:val="009F28EA"/>
    <w:rsid w:val="00A01262"/>
    <w:rsid w:val="00B33439"/>
    <w:rsid w:val="00B55413"/>
    <w:rsid w:val="00B603AA"/>
    <w:rsid w:val="00B64229"/>
    <w:rsid w:val="00BA1866"/>
    <w:rsid w:val="00BC7465"/>
    <w:rsid w:val="00BD5FA0"/>
    <w:rsid w:val="00C05D7E"/>
    <w:rsid w:val="00C1600B"/>
    <w:rsid w:val="00C32F95"/>
    <w:rsid w:val="00CF056C"/>
    <w:rsid w:val="00CF77BA"/>
    <w:rsid w:val="00D46AB3"/>
    <w:rsid w:val="00E537AC"/>
    <w:rsid w:val="00E67B50"/>
    <w:rsid w:val="00EF78B9"/>
    <w:rsid w:val="00F839AF"/>
    <w:rsid w:val="00F873DA"/>
    <w:rsid w:val="00F96A0D"/>
    <w:rsid w:val="00FC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12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3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12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370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4E28BE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37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Links>
    <vt:vector size="6" baseType="variant">
      <vt:variant>
        <vt:i4>6029383</vt:i4>
      </vt:variant>
      <vt:variant>
        <vt:i4>10444</vt:i4>
      </vt:variant>
      <vt:variant>
        <vt:i4>1025</vt:i4>
      </vt:variant>
      <vt:variant>
        <vt:i4>1</vt:i4>
      </vt:variant>
      <vt:variant>
        <vt:lpwstr>C:\Documents and Settings\Administrator\Local Settings\Temp\%W@GJ$ACOF(TYDYECOKVDYB.png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南宁市青秀区财政局招聘简章</dc:title>
  <dc:creator>微软用户</dc:creator>
  <cp:lastModifiedBy>lenovo</cp:lastModifiedBy>
  <cp:revision>2</cp:revision>
  <cp:lastPrinted>2018-03-22T00:48:00Z</cp:lastPrinted>
  <dcterms:created xsi:type="dcterms:W3CDTF">2018-03-26T02:42:00Z</dcterms:created>
  <dcterms:modified xsi:type="dcterms:W3CDTF">2018-03-26T02:42:00Z</dcterms:modified>
</cp:coreProperties>
</file>