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555"/>
      </w:pPr>
      <w:r>
        <w:rPr>
          <w:color w:val="333333"/>
          <w:shd w:val="clear" w:fill="FFFFFF"/>
        </w:rPr>
        <w:t>招聘岗位及条件</w:t>
      </w:r>
    </w:p>
    <w:tbl>
      <w:tblPr>
        <w:tblW w:w="8835" w:type="dxa"/>
        <w:jc w:val="center"/>
        <w:tblCellSpacing w:w="0" w:type="dxa"/>
        <w:tblInd w:w="-14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095"/>
        <w:gridCol w:w="4350"/>
        <w:gridCol w:w="13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210"/>
            </w:pPr>
            <w:r>
              <w:rPr>
                <w:color w:val="333333"/>
                <w:bdr w:val="none" w:color="auto" w:sz="0" w:space="0"/>
              </w:rPr>
              <w:t>招聘岗位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color w:val="333333"/>
                <w:bdr w:val="none" w:color="auto" w:sz="0" w:space="0"/>
              </w:rPr>
              <w:t>人数（名）</w:t>
            </w:r>
          </w:p>
        </w:tc>
        <w:tc>
          <w:tcPr>
            <w:tcW w:w="4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1080"/>
            </w:pPr>
            <w:r>
              <w:rPr>
                <w:color w:val="333333"/>
                <w:bdr w:val="none" w:color="auto" w:sz="0" w:space="0"/>
              </w:rPr>
              <w:t>基本条件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315"/>
            </w:pPr>
            <w:r>
              <w:rPr>
                <w:color w:val="333333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  <w:tblCellSpacing w:w="0" w:type="dxa"/>
          <w:jc w:val="center"/>
        </w:trPr>
        <w:tc>
          <w:tcPr>
            <w:tcW w:w="20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color w:val="333333"/>
                <w:bdr w:val="none" w:color="auto" w:sz="0" w:space="0"/>
              </w:rPr>
              <w:t>环卫技术工人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color w:val="333333"/>
                <w:bdr w:val="none" w:color="auto" w:sz="0" w:space="0"/>
              </w:rPr>
              <w:t>（环卫司机）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bdr w:val="none" w:color="auto" w:sz="0" w:space="0"/>
              </w:rPr>
              <w:t>5人</w:t>
            </w:r>
          </w:p>
        </w:tc>
        <w:tc>
          <w:tcPr>
            <w:tcW w:w="4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80"/>
              <w:jc w:val="left"/>
            </w:pPr>
            <w:r>
              <w:rPr>
                <w:bdr w:val="none" w:color="auto" w:sz="0" w:space="0"/>
              </w:rPr>
              <w:t>1、男，高中、中专、职高、技校以上学历，年龄为28-45岁；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80"/>
              <w:jc w:val="left"/>
            </w:pPr>
            <w:r>
              <w:rPr>
                <w:bdr w:val="none" w:color="auto" w:sz="0" w:space="0"/>
              </w:rPr>
              <w:t>2、思想正派，身体健康，无犯罪记录、无不良信用记录；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80"/>
              <w:jc w:val="left"/>
            </w:pPr>
            <w:r>
              <w:rPr>
                <w:bdr w:val="none" w:color="auto" w:sz="0" w:space="0"/>
              </w:rPr>
              <w:t>3、持有驾驶证B2以上（含B2），驾龄2年以上，能熟练操作大型环卫作业车辆。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bdr w:val="none" w:color="auto" w:sz="0" w:space="0"/>
              </w:rPr>
              <w:t>负责辖区洒水降尘、垃圾清运工作。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1A21"/>
    <w:rsid w:val="0B6B1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2018-01-05T01:38:00Z</dcterms:created>
  <dc:creator>Administrator</dc:creator>
  <cp:lastModifiedBy>Administrator</cp:lastModifiedBy>
  <dcterms:modified xsi:type="dcterms:W3CDTF">2018-01-05T01:39:26Z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