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09" w:rsidRPr="00C72909" w:rsidRDefault="00C72909" w:rsidP="00C72909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45"/>
          <w:szCs w:val="45"/>
        </w:rPr>
      </w:pPr>
      <w:r w:rsidRPr="00C72909">
        <w:rPr>
          <w:rFonts w:ascii="宋体" w:eastAsia="宋体" w:hAnsi="宋体" w:cs="宋体" w:hint="eastAsia"/>
          <w:color w:val="333333"/>
          <w:kern w:val="0"/>
          <w:sz w:val="45"/>
          <w:szCs w:val="45"/>
        </w:rPr>
        <w:t>国家铁路局规划与标准研究院</w:t>
      </w:r>
      <w:bookmarkStart w:id="0" w:name="_GoBack"/>
      <w:r w:rsidRPr="00C72909">
        <w:rPr>
          <w:rFonts w:ascii="宋体" w:eastAsia="宋体" w:hAnsi="宋体" w:cs="宋体" w:hint="eastAsia"/>
          <w:color w:val="333333"/>
          <w:kern w:val="0"/>
          <w:sz w:val="45"/>
          <w:szCs w:val="45"/>
        </w:rPr>
        <w:t>2018年度面向社会公开招聘工作人员拟聘用人员公示</w:t>
      </w:r>
      <w:bookmarkEnd w:id="0"/>
    </w:p>
    <w:p w:rsidR="00C72909" w:rsidRPr="00C72909" w:rsidRDefault="00C72909" w:rsidP="00C72909">
      <w:pPr>
        <w:widowControl/>
        <w:shd w:val="clear" w:color="auto" w:fill="FFFFFF"/>
        <w:wordWrap w:val="0"/>
        <w:spacing w:line="338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</w:pPr>
      <w:r w:rsidRPr="00C72909">
        <w:rPr>
          <w:rFonts w:ascii="宋体" w:eastAsia="宋体" w:hAnsi="宋体" w:cs="宋体" w:hint="eastAsia"/>
          <w:color w:val="333333"/>
          <w:kern w:val="0"/>
          <w:sz w:val="24"/>
          <w:bdr w:val="none" w:sz="0" w:space="0" w:color="auto" w:frame="1"/>
        </w:rPr>
        <w:t>根据事业单位公开招聘工作有关规定，现将我单位2018年度拟聘用事业单位工作人员予以公示，公示期间，如有问题，请向我单位反映，或直接通过中央和国家机关所属事业单位公开招聘服务平台反映。</w:t>
      </w:r>
    </w:p>
    <w:tbl>
      <w:tblPr>
        <w:tblW w:w="111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1418"/>
        <w:gridCol w:w="1132"/>
        <w:gridCol w:w="3409"/>
        <w:gridCol w:w="3481"/>
      </w:tblGrid>
      <w:tr w:rsidR="00C72909" w:rsidRPr="00C72909" w:rsidTr="00C72909">
        <w:trPr>
          <w:trHeight w:val="467"/>
          <w:jc w:val="center"/>
        </w:trPr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拟聘用岗位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姓名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性别</w:t>
            </w:r>
          </w:p>
        </w:tc>
        <w:tc>
          <w:tcPr>
            <w:tcW w:w="3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学历及专业</w:t>
            </w:r>
          </w:p>
        </w:tc>
        <w:tc>
          <w:tcPr>
            <w:tcW w:w="3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原工作单位</w:t>
            </w:r>
          </w:p>
        </w:tc>
      </w:tr>
      <w:tr w:rsidR="00C72909" w:rsidRPr="00C72909" w:rsidTr="00C72909">
        <w:trPr>
          <w:trHeight w:val="614"/>
          <w:jc w:val="center"/>
        </w:trPr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规划研究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路  振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男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本科</w:t>
            </w:r>
          </w:p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机械类专业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中铁华铁工程</w:t>
            </w:r>
          </w:p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设计集团有限公司</w:t>
            </w:r>
          </w:p>
        </w:tc>
      </w:tr>
      <w:tr w:rsidR="00C72909" w:rsidRPr="00C72909" w:rsidTr="00C72909">
        <w:trPr>
          <w:trHeight w:val="6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9" w:rsidRPr="00C72909" w:rsidRDefault="00C72909" w:rsidP="00C729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姜  阳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女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硕士研究生</w:t>
            </w:r>
          </w:p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交通运输类专业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中国交通运输协会</w:t>
            </w:r>
          </w:p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北京华协交通咨询公司</w:t>
            </w:r>
          </w:p>
        </w:tc>
      </w:tr>
      <w:tr w:rsidR="00C72909" w:rsidRPr="00C72909" w:rsidTr="00C72909">
        <w:trPr>
          <w:trHeight w:val="69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9" w:rsidRPr="00C72909" w:rsidRDefault="00C72909" w:rsidP="00C729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董  </w:t>
            </w:r>
            <w:proofErr w:type="gramStart"/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凯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男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本科</w:t>
            </w:r>
          </w:p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土建类专业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中交第四公路工程局</w:t>
            </w:r>
          </w:p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有限公司</w:t>
            </w:r>
          </w:p>
        </w:tc>
      </w:tr>
      <w:tr w:rsidR="00C72909" w:rsidRPr="00C72909" w:rsidTr="00C72909">
        <w:trPr>
          <w:trHeight w:val="6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9" w:rsidRPr="00C72909" w:rsidRDefault="00C72909" w:rsidP="00C729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许维高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男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本科</w:t>
            </w:r>
          </w:p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土建类专业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中铁六局集团</w:t>
            </w:r>
          </w:p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北京铁路建设有限公司</w:t>
            </w:r>
          </w:p>
        </w:tc>
      </w:tr>
      <w:tr w:rsidR="00C72909" w:rsidRPr="00C72909" w:rsidTr="00C72909">
        <w:trPr>
          <w:trHeight w:val="683"/>
          <w:jc w:val="center"/>
        </w:trPr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标准管理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李  芳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女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本科</w:t>
            </w:r>
          </w:p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管理科学与工程类专业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北京金隅砂浆有限公司</w:t>
            </w:r>
          </w:p>
        </w:tc>
      </w:tr>
      <w:tr w:rsidR="00C72909" w:rsidRPr="00C72909" w:rsidTr="00C72909">
        <w:trPr>
          <w:trHeight w:val="69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9" w:rsidRPr="00C72909" w:rsidRDefault="00C72909" w:rsidP="00C729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杨彩云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女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硕士研究生</w:t>
            </w:r>
          </w:p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管理科学与工程类专业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proofErr w:type="gramStart"/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通号通信</w:t>
            </w:r>
            <w:proofErr w:type="gramEnd"/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信息集团有限公司</w:t>
            </w:r>
          </w:p>
        </w:tc>
      </w:tr>
      <w:tr w:rsidR="00C72909" w:rsidRPr="00C72909" w:rsidTr="00C72909">
        <w:trPr>
          <w:trHeight w:val="6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9" w:rsidRPr="00C72909" w:rsidRDefault="00C72909" w:rsidP="00C729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苏  </w:t>
            </w:r>
            <w:proofErr w:type="gramStart"/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昶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女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硕士研究生</w:t>
            </w:r>
          </w:p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土建类专业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中铁华铁工程设计集团</w:t>
            </w:r>
          </w:p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有限公司</w:t>
            </w:r>
          </w:p>
        </w:tc>
      </w:tr>
      <w:tr w:rsidR="00C72909" w:rsidRPr="00C72909" w:rsidTr="00C72909">
        <w:trPr>
          <w:trHeight w:val="695"/>
          <w:jc w:val="center"/>
        </w:trPr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综合管理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刘  亮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男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本科</w:t>
            </w:r>
          </w:p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交通运输类专业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中国铁路北京局</w:t>
            </w:r>
          </w:p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集团有限公司</w:t>
            </w:r>
          </w:p>
        </w:tc>
      </w:tr>
      <w:tr w:rsidR="00C72909" w:rsidRPr="00C72909" w:rsidTr="00C72909">
        <w:trPr>
          <w:trHeight w:val="67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9" w:rsidRPr="00C72909" w:rsidRDefault="00C72909" w:rsidP="00C729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杨志国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男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本科</w:t>
            </w:r>
          </w:p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工商管理类专业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中国铁路北京局集团</w:t>
            </w:r>
          </w:p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有限公司丰台机务段</w:t>
            </w:r>
          </w:p>
        </w:tc>
      </w:tr>
      <w:tr w:rsidR="00C72909" w:rsidRPr="00C72909" w:rsidTr="00C72909">
        <w:trPr>
          <w:trHeight w:val="70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2909" w:rsidRPr="00C72909" w:rsidRDefault="00C72909" w:rsidP="00C729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proofErr w:type="gramStart"/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石逸超</w:t>
            </w:r>
            <w:proofErr w:type="gramEnd"/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男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本科</w:t>
            </w:r>
          </w:p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机械类专业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北京市安全生产信息中心</w:t>
            </w:r>
          </w:p>
        </w:tc>
      </w:tr>
      <w:tr w:rsidR="00C72909" w:rsidRPr="00C72909" w:rsidTr="00C72909">
        <w:trPr>
          <w:trHeight w:val="697"/>
          <w:jc w:val="center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期刊编辑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赵慧娟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女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本科</w:t>
            </w:r>
          </w:p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中国语言文学类专业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2909" w:rsidRPr="00C72909" w:rsidRDefault="00C72909" w:rsidP="00C72909">
            <w:pPr>
              <w:widowControl/>
              <w:spacing w:line="33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C72909">
              <w:rPr>
                <w:rFonts w:ascii="宋体" w:eastAsia="宋体" w:hAnsi="宋体" w:cs="宋体" w:hint="eastAsia"/>
                <w:color w:val="000000"/>
                <w:kern w:val="0"/>
                <w:sz w:val="24"/>
                <w:bdr w:val="none" w:sz="0" w:space="0" w:color="auto" w:frame="1"/>
              </w:rPr>
              <w:t>中国科学技术出版社</w:t>
            </w:r>
          </w:p>
        </w:tc>
      </w:tr>
    </w:tbl>
    <w:p w:rsidR="00C72909" w:rsidRPr="00C72909" w:rsidRDefault="00C72909" w:rsidP="00C72909">
      <w:pPr>
        <w:widowControl/>
        <w:shd w:val="clear" w:color="auto" w:fill="FFFFFF"/>
        <w:wordWrap w:val="0"/>
        <w:spacing w:line="338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</w:pPr>
      <w:r w:rsidRPr="00C72909">
        <w:rPr>
          <w:rFonts w:ascii="宋体" w:eastAsia="宋体" w:hAnsi="宋体" w:cs="宋体" w:hint="eastAsia"/>
          <w:color w:val="333333"/>
          <w:kern w:val="0"/>
          <w:sz w:val="24"/>
          <w:bdr w:val="none" w:sz="0" w:space="0" w:color="auto" w:frame="1"/>
        </w:rPr>
        <w:t>经济研究、政法研究、翻译岗位均因无人达到招聘公告要求而取消招聘。</w:t>
      </w:r>
    </w:p>
    <w:p w:rsidR="00C72909" w:rsidRPr="00C72909" w:rsidRDefault="00C72909" w:rsidP="00C72909">
      <w:pPr>
        <w:widowControl/>
        <w:shd w:val="clear" w:color="auto" w:fill="FFFFFF"/>
        <w:wordWrap w:val="0"/>
        <w:spacing w:line="338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</w:pPr>
      <w:r w:rsidRPr="00C72909">
        <w:rPr>
          <w:rFonts w:ascii="宋体" w:eastAsia="宋体" w:hAnsi="宋体" w:cs="宋体" w:hint="eastAsia"/>
          <w:color w:val="333333"/>
          <w:kern w:val="0"/>
          <w:sz w:val="24"/>
          <w:bdr w:val="none" w:sz="0" w:space="0" w:color="auto" w:frame="1"/>
        </w:rPr>
        <w:t>公示时间：2018年12月25日-2019年1月3日</w:t>
      </w:r>
    </w:p>
    <w:p w:rsidR="00C72909" w:rsidRPr="00C72909" w:rsidRDefault="00C72909" w:rsidP="00C72909">
      <w:pPr>
        <w:widowControl/>
        <w:shd w:val="clear" w:color="auto" w:fill="FFFFFF"/>
        <w:wordWrap w:val="0"/>
        <w:spacing w:line="338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</w:pPr>
      <w:r w:rsidRPr="00C72909">
        <w:rPr>
          <w:rFonts w:ascii="宋体" w:eastAsia="宋体" w:hAnsi="宋体" w:cs="宋体" w:hint="eastAsia"/>
          <w:color w:val="333333"/>
          <w:kern w:val="0"/>
          <w:sz w:val="24"/>
          <w:bdr w:val="none" w:sz="0" w:space="0" w:color="auto" w:frame="1"/>
        </w:rPr>
        <w:t>监督电话：010-51899751</w:t>
      </w:r>
    </w:p>
    <w:p w:rsidR="00C72909" w:rsidRPr="00C72909" w:rsidRDefault="00C72909" w:rsidP="00C72909">
      <w:pPr>
        <w:widowControl/>
        <w:shd w:val="clear" w:color="auto" w:fill="FFFFFF"/>
        <w:wordWrap w:val="0"/>
        <w:spacing w:line="338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</w:pPr>
      <w:r w:rsidRPr="00C72909">
        <w:rPr>
          <w:rFonts w:ascii="宋体" w:eastAsia="宋体" w:hAnsi="宋体" w:cs="宋体" w:hint="eastAsia"/>
          <w:color w:val="333333"/>
          <w:kern w:val="0"/>
          <w:sz w:val="24"/>
          <w:bdr w:val="none" w:sz="0" w:space="0" w:color="auto" w:frame="1"/>
        </w:rPr>
        <w:t>地    址：北京市西</w:t>
      </w:r>
      <w:proofErr w:type="gramStart"/>
      <w:r w:rsidRPr="00C72909">
        <w:rPr>
          <w:rFonts w:ascii="宋体" w:eastAsia="宋体" w:hAnsi="宋体" w:cs="宋体" w:hint="eastAsia"/>
          <w:color w:val="333333"/>
          <w:kern w:val="0"/>
          <w:sz w:val="24"/>
          <w:bdr w:val="none" w:sz="0" w:space="0" w:color="auto" w:frame="1"/>
        </w:rPr>
        <w:t>城区广莲路</w:t>
      </w:r>
      <w:proofErr w:type="gramEnd"/>
      <w:r w:rsidRPr="00C72909">
        <w:rPr>
          <w:rFonts w:ascii="宋体" w:eastAsia="宋体" w:hAnsi="宋体" w:cs="宋体" w:hint="eastAsia"/>
          <w:color w:val="333333"/>
          <w:kern w:val="0"/>
          <w:sz w:val="24"/>
          <w:bdr w:val="none" w:sz="0" w:space="0" w:color="auto" w:frame="1"/>
        </w:rPr>
        <w:t>1号</w:t>
      </w:r>
    </w:p>
    <w:p w:rsidR="00C72909" w:rsidRPr="00C72909" w:rsidRDefault="00C72909" w:rsidP="00C72909">
      <w:pPr>
        <w:widowControl/>
        <w:shd w:val="clear" w:color="auto" w:fill="FFFFFF"/>
        <w:wordWrap w:val="0"/>
        <w:spacing w:line="338" w:lineRule="atLeast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</w:pPr>
      <w:r w:rsidRPr="00C72909">
        <w:rPr>
          <w:rFonts w:ascii="宋体" w:eastAsia="宋体" w:hAnsi="宋体" w:cs="宋体" w:hint="eastAsia"/>
          <w:color w:val="333333"/>
          <w:kern w:val="0"/>
          <w:sz w:val="24"/>
          <w:bdr w:val="none" w:sz="0" w:space="0" w:color="auto" w:frame="1"/>
        </w:rPr>
        <w:t>邮政编码：100055</w:t>
      </w:r>
    </w:p>
    <w:p w:rsidR="00C72909" w:rsidRPr="00C72909" w:rsidRDefault="00C72909" w:rsidP="00C72909">
      <w:pPr>
        <w:widowControl/>
        <w:shd w:val="clear" w:color="auto" w:fill="FFFFFF"/>
        <w:wordWrap w:val="0"/>
        <w:spacing w:line="338" w:lineRule="atLeast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</w:pPr>
      <w:r w:rsidRPr="00C72909">
        <w:rPr>
          <w:rFonts w:ascii="宋体" w:eastAsia="宋体" w:hAnsi="宋体" w:cs="宋体" w:hint="eastAsia"/>
          <w:color w:val="333333"/>
          <w:kern w:val="0"/>
          <w:sz w:val="24"/>
          <w:bdr w:val="none" w:sz="0" w:space="0" w:color="auto" w:frame="1"/>
        </w:rPr>
        <w:t>国家铁路局规划与标准研究院人事处</w:t>
      </w:r>
    </w:p>
    <w:p w:rsidR="00C72909" w:rsidRPr="00C72909" w:rsidRDefault="00C72909" w:rsidP="00C72909">
      <w:pPr>
        <w:widowControl/>
        <w:shd w:val="clear" w:color="auto" w:fill="FFFFFF"/>
        <w:wordWrap w:val="0"/>
        <w:spacing w:line="338" w:lineRule="atLeast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3"/>
          <w:szCs w:val="23"/>
          <w:bdr w:val="none" w:sz="0" w:space="0" w:color="auto" w:frame="1"/>
        </w:rPr>
      </w:pPr>
      <w:r w:rsidRPr="00C72909">
        <w:rPr>
          <w:rFonts w:ascii="宋体" w:eastAsia="宋体" w:hAnsi="宋体" w:cs="宋体" w:hint="eastAsia"/>
          <w:color w:val="333333"/>
          <w:kern w:val="0"/>
          <w:sz w:val="24"/>
          <w:bdr w:val="none" w:sz="0" w:space="0" w:color="auto" w:frame="1"/>
        </w:rPr>
        <w:t>2018年12月25日</w:t>
      </w:r>
    </w:p>
    <w:p w:rsidR="007E371F" w:rsidRPr="00C72909" w:rsidRDefault="007E371F" w:rsidP="00C72909"/>
    <w:sectPr w:rsidR="007E371F" w:rsidRPr="00C72909"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1F"/>
    <w:rsid w:val="000666F5"/>
    <w:rsid w:val="006E2A67"/>
    <w:rsid w:val="007E371F"/>
    <w:rsid w:val="00834017"/>
    <w:rsid w:val="00C72909"/>
    <w:rsid w:val="7278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2A67"/>
    <w:pPr>
      <w:jc w:val="left"/>
    </w:pPr>
    <w:rPr>
      <w:rFonts w:ascii="Times New Roman" w:eastAsia="宋体" w:hAnsi="Times New Roman" w:cs="Times New Roman"/>
      <w:kern w:val="0"/>
      <w:sz w:val="24"/>
    </w:rPr>
  </w:style>
  <w:style w:type="character" w:customStyle="1" w:styleId="apple-converted-space">
    <w:name w:val="apple-converted-space"/>
    <w:basedOn w:val="a0"/>
    <w:rsid w:val="00C72909"/>
  </w:style>
  <w:style w:type="character" w:customStyle="1" w:styleId="zactive">
    <w:name w:val="zactive"/>
    <w:basedOn w:val="a0"/>
    <w:rsid w:val="00C72909"/>
  </w:style>
  <w:style w:type="character" w:styleId="a4">
    <w:name w:val="Hyperlink"/>
    <w:basedOn w:val="a0"/>
    <w:uiPriority w:val="99"/>
    <w:unhideWhenUsed/>
    <w:rsid w:val="00C729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2A67"/>
    <w:pPr>
      <w:jc w:val="left"/>
    </w:pPr>
    <w:rPr>
      <w:rFonts w:ascii="Times New Roman" w:eastAsia="宋体" w:hAnsi="Times New Roman" w:cs="Times New Roman"/>
      <w:kern w:val="0"/>
      <w:sz w:val="24"/>
    </w:rPr>
  </w:style>
  <w:style w:type="character" w:customStyle="1" w:styleId="apple-converted-space">
    <w:name w:val="apple-converted-space"/>
    <w:basedOn w:val="a0"/>
    <w:rsid w:val="00C72909"/>
  </w:style>
  <w:style w:type="character" w:customStyle="1" w:styleId="zactive">
    <w:name w:val="zactive"/>
    <w:basedOn w:val="a0"/>
    <w:rsid w:val="00C72909"/>
  </w:style>
  <w:style w:type="character" w:styleId="a4">
    <w:name w:val="Hyperlink"/>
    <w:basedOn w:val="a0"/>
    <w:uiPriority w:val="99"/>
    <w:unhideWhenUsed/>
    <w:rsid w:val="00C729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7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01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9" w:color="CC0003"/>
            <w:right w:val="none" w:sz="0" w:space="0" w:color="auto"/>
          </w:divBdr>
        </w:div>
        <w:div w:id="16262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595</Characters>
  <Application>Microsoft Office Word</Application>
  <DocSecurity>0</DocSecurity>
  <Lines>4</Lines>
  <Paragraphs>1</Paragraphs>
  <ScaleCrop>false</ScaleCrop>
  <Company>微软中国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2018-12-26T02:01:00Z</dcterms:created>
  <dcterms:modified xsi:type="dcterms:W3CDTF">2018-12-26T02:01:00Z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