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54" w:type="dxa"/>
        <w:tblInd w:w="720" w:type="dxa"/>
        <w:shd w:val="clear"/>
        <w:tblLayout w:type="fixed"/>
        <w:tblCellMar>
          <w:top w:w="0" w:type="dxa"/>
          <w:left w:w="88" w:type="dxa"/>
          <w:bottom w:w="0" w:type="dxa"/>
          <w:right w:w="88" w:type="dxa"/>
        </w:tblCellMar>
      </w:tblPr>
      <w:tblGrid>
        <w:gridCol w:w="1302"/>
        <w:gridCol w:w="801"/>
        <w:gridCol w:w="1039"/>
        <w:gridCol w:w="1427"/>
        <w:gridCol w:w="1114"/>
        <w:gridCol w:w="939"/>
        <w:gridCol w:w="1064"/>
        <w:gridCol w:w="1077"/>
        <w:gridCol w:w="691"/>
      </w:tblGrid>
      <w:tr>
        <w:tblPrEx>
          <w:shd w:val="clear"/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627" w:hRule="atLeast"/>
        </w:trPr>
        <w:tc>
          <w:tcPr>
            <w:tcW w:w="87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bookmarkStart w:id="0" w:name="_GoBack"/>
            <w:r>
              <w:rPr>
                <w:rStyle w:val="4"/>
                <w:rFonts w:hint="eastAsia" w:ascii="宋体" w:hAnsi="宋体" w:eastAsia="宋体" w:cs="宋体"/>
                <w:sz w:val="26"/>
                <w:szCs w:val="26"/>
              </w:rPr>
              <w:t>2017年</w:t>
            </w:r>
            <w:bookmarkEnd w:id="0"/>
            <w:r>
              <w:rPr>
                <w:rStyle w:val="4"/>
                <w:rFonts w:hint="eastAsia" w:ascii="宋体" w:hAnsi="宋体" w:eastAsia="宋体" w:cs="宋体"/>
                <w:sz w:val="26"/>
                <w:szCs w:val="26"/>
                <w:bdr w:val="none" w:color="auto" w:sz="0" w:space="0"/>
              </w:rPr>
              <w:t>广西机电技师学院公开招聘最终成绩公布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shd w:val="clear"/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627" w:hRule="atLeast"/>
        </w:trPr>
        <w:tc>
          <w:tcPr>
            <w:tcW w:w="87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01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401"/>
              <w:jc w:val="lef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我院2017年公开招聘专业技术人员面试工作已经全部结束，现将考生面试最终成绩公布如下：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shd w:val="clear"/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94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一、行政管理</w:t>
            </w:r>
          </w:p>
        </w:tc>
      </w:tr>
      <w:tr>
        <w:tblPrEx>
          <w:shd w:val="clear"/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最后得分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排名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shd w:val="clear"/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3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行政管理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詹健雪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79.6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shd w:val="clear"/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李碧仙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78.8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shd w:val="clear"/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黄柳柳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77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傅晓丽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76.4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吴永宁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74.2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shd w:val="clear"/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shd w:val="clear"/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87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二、理论教师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shd w:val="clear"/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shd w:val="clear"/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最后得分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排名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3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机电一体化理论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秦惠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82.8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shd w:val="clear"/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马谚媛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81.9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shd w:val="clear"/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孙惠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80.9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shd w:val="clear"/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罗凯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79.6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苏琼香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79.1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黎秀宇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78.4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shd w:val="clear"/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尧名远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73.4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shd w:val="clear"/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李映光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72.6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shd w:val="clear"/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卢瑞琳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缺考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shd w:val="clear"/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3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机械制造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陈娟凤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84.6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shd w:val="clear"/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张永康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83.2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shd w:val="clear"/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蒋玲丽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82.6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shd w:val="clear"/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包小燕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81.8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shd w:val="clear"/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陈良蓉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78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shd w:val="clear"/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石付盛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缺考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3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学前教育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黄钰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81.8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shd w:val="clear"/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黄丽程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80.8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葵莉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80.6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shd w:val="clear"/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3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教育技术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韦素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shd w:val="clear"/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黄柳云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缺考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shd w:val="clear"/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shd w:val="clear"/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87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三、实习老师（最后得分=试讲得分*50%+实操得分*50%）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shd w:val="clear"/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shd w:val="clear"/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1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试讲得分</w:t>
            </w:r>
          </w:p>
        </w:tc>
        <w:tc>
          <w:tcPr>
            <w:tcW w:w="1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试讲得分*50%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实操得分</w:t>
            </w: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实操得分*50%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最终得分</w:t>
            </w:r>
          </w:p>
        </w:tc>
        <w:tc>
          <w:tcPr>
            <w:tcW w:w="10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排名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shd w:val="clear"/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数控维修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蒋娉婷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78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39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40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79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梁友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缺考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缺考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缺考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麦美付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缺考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缺考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缺考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电工电子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李加耀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78.2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39.1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69.5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34.75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73.85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樊桂观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70.1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35.05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32.1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16.05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51.1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李颖琦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缺考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缺考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缺考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音乐教育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武恒斌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41.5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79.33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39.67 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81.17 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刘佳音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83.2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41.6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78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39.00 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80.60 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曾馨琳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77.2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38.6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73.67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36.84 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75.44 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梁燕春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79.4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39.7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68.33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34.17 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73.87 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崔静涛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80.8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40.4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66.67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33.34 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73.74 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陈恢禹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64.6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32.3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73.33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36.67 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68.97 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舞蹈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陈宇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79.4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39.7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83.93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41.97 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81.67 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邹旋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82.4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41.2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73.33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36.67 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77.87 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覃丽莎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67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33.5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81.4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40.70 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74.20 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播音主持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甘琳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83.8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41.9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83.33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41.67 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83.57 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甘益仪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83.6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41.8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81.43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40.72 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82.52 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钟汉婵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76.8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38.4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68.83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34.42 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72.82 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美术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兰蔚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77.6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38.8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36.00 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74.80 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李悦岗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77.8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38.9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70.33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35.17 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74.07 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何欣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80.6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40.3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65.67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32.84 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73.14 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韦佳佳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76.4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38.2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68.33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34.17 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72.37 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康向强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68.2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34.1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64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32.00 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66.10 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吴桂运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71.6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35.8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44.67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22.34 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58.14 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动画游戏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肖秋惠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79.2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39.6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36.33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18.17 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57.77 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赖圣民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缺考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缺考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缺考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电子商务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陈思敏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83.4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41.7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61.67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30.84 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72.54 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林琳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87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43.5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42.33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21.17 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64.67 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胡则君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缺考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缺考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缺考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机电一体化实习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胡捷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80.6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40.3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2.00 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42.30 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李川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75.6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37.8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2.25 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40.05 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龚希军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74.4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37.2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2.00 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39.20 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模具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冯兴瀚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82.6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41.3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64.5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32.25 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73.55 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曾航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84.8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42.4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15.00 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57.40 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张正德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缺考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缺考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缺考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机械维修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戴儒江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80.4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40.2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32.2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16.10 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56.30 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黎立永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76.8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38.4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14.8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7.40 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45.80 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覃燕珍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79.8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39.9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4.8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2.40 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42.30 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数铣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汪银春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77.2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38.6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33.00 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71.60 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王健君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82.4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41.2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33.5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16.75 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57.95 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陈全强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80.4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40.2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17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8.50 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48.70 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黄锦烽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73.6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36.8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14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7.00 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43.80 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吴雪婷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81.8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40.9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1.50 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42.40 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覃俊袍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72.6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36.3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4.00 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40.30 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汽车维修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唐湘萍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84.8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42.4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74.3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37.15 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79.55 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吴玉梅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74.5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37.25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79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39.50 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76.75 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张敬清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77.4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38.7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35.00 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73.70 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黄秀珍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82.4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41.2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31.00 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72.20 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吴东财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70.6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35.3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31.00 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66.30 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陶刚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77.3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38.65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37.3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18.65 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57.30 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汽车钣金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刘庭庄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80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40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58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29.00 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69.00 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禹定才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77.5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38.75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47.66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23.83 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62.58 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葛家琪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缺考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缺考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缺考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旅游管理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曾素萍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81.9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40.95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78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39.00 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79.95 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李心哲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82.8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41.4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35.50 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76.90 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蒋建凤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缺考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缺考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　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缺考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中华茶艺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周霞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87.2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43.6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88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44.00 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87.60 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张瑜纯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53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26.5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76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38.00 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64.50 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覃聪聪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60.6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30.3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64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32.00 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62.30 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Times New Roman" w:hAnsi="Times New Roman" w:cs="Times New Roman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cs="Times New Roman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广西机电技师学院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  <w:tr>
        <w:tblPrEx>
          <w:tblLayout w:type="fixed"/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238" w:hRule="atLeast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2017年12月12日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ind w:left="720"/>
      </w:pPr>
      <w:r>
        <w:t> 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9009E"/>
    <w:rsid w:val="6F9900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2017-12-13T01:42:00Z</dcterms:created>
  <dc:creator>ASUS</dc:creator>
  <cp:lastModifiedBy>ASUS</cp:lastModifiedBy>
  <dcterms:modified xsi:type="dcterms:W3CDTF">2017-12-13T01:42:47Z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