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AF4" w:rsidRPr="00771361" w:rsidRDefault="000E4AF4" w:rsidP="000E4AF4">
      <w:pPr>
        <w:spacing w:line="420" w:lineRule="exact"/>
        <w:jc w:val="left"/>
        <w:rPr>
          <w:rFonts w:ascii="仿宋_GB2312" w:eastAsia="仿宋_GB2312" w:hAnsi="黑体"/>
          <w:sz w:val="32"/>
          <w:szCs w:val="32"/>
        </w:rPr>
      </w:pPr>
      <w:r w:rsidRPr="00771361"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1</w:t>
      </w:r>
    </w:p>
    <w:p w:rsidR="000E4AF4" w:rsidRPr="002A2D28" w:rsidRDefault="000E4AF4" w:rsidP="000E4AF4">
      <w:pPr>
        <w:spacing w:line="420" w:lineRule="exact"/>
        <w:jc w:val="center"/>
        <w:rPr>
          <w:rFonts w:ascii="黑体" w:eastAsia="黑体" w:hAnsi="黑体"/>
          <w:sz w:val="36"/>
          <w:szCs w:val="36"/>
        </w:rPr>
      </w:pPr>
      <w:r w:rsidRPr="002A2D28">
        <w:rPr>
          <w:rFonts w:ascii="黑体" w:eastAsia="黑体" w:hAnsi="黑体" w:hint="eastAsia"/>
          <w:sz w:val="36"/>
          <w:szCs w:val="36"/>
        </w:rPr>
        <w:t>2017年广西壮族自治区测绘地理信息局直属事业单位</w:t>
      </w:r>
    </w:p>
    <w:p w:rsidR="000E4AF4" w:rsidRDefault="000E4AF4" w:rsidP="000E4AF4">
      <w:pPr>
        <w:spacing w:line="420" w:lineRule="exact"/>
        <w:jc w:val="center"/>
        <w:rPr>
          <w:rFonts w:ascii="黑体" w:eastAsia="黑体" w:hAnsi="黑体"/>
          <w:sz w:val="36"/>
          <w:szCs w:val="36"/>
        </w:rPr>
      </w:pPr>
      <w:r w:rsidRPr="002A2D28">
        <w:rPr>
          <w:rFonts w:ascii="黑体" w:eastAsia="黑体" w:hAnsi="黑体" w:hint="eastAsia"/>
          <w:sz w:val="36"/>
          <w:szCs w:val="36"/>
        </w:rPr>
        <w:t>赴区外招聘重点领域急需紧缺高层次人才计划表</w:t>
      </w:r>
    </w:p>
    <w:p w:rsidR="000E4AF4" w:rsidRPr="002A2D28" w:rsidRDefault="000E4AF4" w:rsidP="000E4AF4">
      <w:pPr>
        <w:spacing w:line="42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1436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0"/>
        <w:gridCol w:w="1020"/>
        <w:gridCol w:w="800"/>
        <w:gridCol w:w="5440"/>
        <w:gridCol w:w="1491"/>
        <w:gridCol w:w="1488"/>
        <w:gridCol w:w="2841"/>
      </w:tblGrid>
      <w:tr w:rsidR="000E4AF4" w:rsidRPr="00161E52" w:rsidTr="00083FFF">
        <w:trPr>
          <w:trHeight w:val="495"/>
          <w:jc w:val="center"/>
        </w:trPr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</w:t>
            </w:r>
            <w:r w:rsidRPr="00161E52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br/>
            </w: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</w:t>
            </w:r>
            <w:r w:rsidRPr="00161E52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br/>
            </w: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</w:t>
            </w:r>
            <w:r w:rsidRPr="00161E52">
              <w:rPr>
                <w:rFonts w:ascii="Times New Roman" w:eastAsia="宋体" w:hAnsi="Times New Roman"/>
                <w:b/>
                <w:bCs/>
                <w:sz w:val="24"/>
                <w:szCs w:val="24"/>
              </w:rPr>
              <w:br/>
            </w: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条件</w:t>
            </w:r>
          </w:p>
        </w:tc>
      </w:tr>
      <w:tr w:rsidR="000E4AF4" w:rsidRPr="00161E52" w:rsidTr="00083FFF">
        <w:trPr>
          <w:trHeight w:val="4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学历学位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 w:rsidRPr="00161E5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161E52" w:rsidRDefault="000E4AF4" w:rsidP="00083FFF">
            <w:pPr>
              <w:jc w:val="center"/>
              <w:rPr>
                <w:rFonts w:ascii="Times New Roman" w:eastAsia="宋体" w:hAnsi="Times New Roman"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报名联络人</w:t>
            </w:r>
          </w:p>
        </w:tc>
      </w:tr>
      <w:tr w:rsidR="000E4AF4" w:rsidRPr="00F51599" w:rsidTr="00083FFF">
        <w:trPr>
          <w:trHeight w:val="1021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广西壮族自治区地理国情监测院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计算机软件工程、软件工程、网络工程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</w:t>
            </w:r>
          </w:p>
          <w:p w:rsidR="000E4AF4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以上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Default="000E4AF4" w:rsidP="00083FFF">
            <w:pPr>
              <w:jc w:val="center"/>
            </w:pPr>
            <w:r w:rsidRPr="003918D5">
              <w:rPr>
                <w:rFonts w:ascii="仿宋_GB2312" w:eastAsia="仿宋_GB2312" w:hAnsi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84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43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蓝丽生</w:t>
            </w:r>
          </w:p>
          <w:p w:rsidR="000E4AF4" w:rsidRPr="002F4369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43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18977184425</w:t>
            </w:r>
          </w:p>
        </w:tc>
      </w:tr>
      <w:tr w:rsidR="000E4AF4" w:rsidRPr="00F51599" w:rsidTr="00083FFF">
        <w:trPr>
          <w:trHeight w:val="1021"/>
          <w:jc w:val="center"/>
        </w:trPr>
        <w:tc>
          <w:tcPr>
            <w:tcW w:w="1280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统计学、数理统计学</w:t>
            </w:r>
          </w:p>
        </w:tc>
        <w:tc>
          <w:tcPr>
            <w:tcW w:w="14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AF4" w:rsidRPr="00F51599" w:rsidTr="00083FFF">
        <w:trPr>
          <w:trHeight w:val="1021"/>
          <w:jc w:val="center"/>
        </w:trPr>
        <w:tc>
          <w:tcPr>
            <w:tcW w:w="1280" w:type="dxa"/>
            <w:vMerge/>
            <w:tcBorders>
              <w:left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测绘地理信息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摄影测量与遥感</w:t>
            </w:r>
          </w:p>
        </w:tc>
        <w:tc>
          <w:tcPr>
            <w:tcW w:w="149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AF4" w:rsidRPr="00F51599" w:rsidTr="00083FFF">
        <w:trPr>
          <w:trHeight w:val="1021"/>
          <w:jc w:val="center"/>
        </w:trPr>
        <w:tc>
          <w:tcPr>
            <w:tcW w:w="128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C820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项目管理（工程）</w:t>
            </w:r>
          </w:p>
        </w:tc>
        <w:tc>
          <w:tcPr>
            <w:tcW w:w="14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C820C5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4AF4" w:rsidRPr="00F51599" w:rsidTr="00083FFF">
        <w:trPr>
          <w:trHeight w:val="1021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F51599" w:rsidRDefault="000E4AF4" w:rsidP="00083F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F51599">
              <w:rPr>
                <w:rFonts w:ascii="仿宋_GB2312" w:eastAsia="仿宋_GB2312" w:hAnsi="Times New Roman" w:hint="eastAsia"/>
                <w:sz w:val="24"/>
                <w:szCs w:val="24"/>
              </w:rPr>
              <w:t>广西测绘职业技术学校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592BC5" w:rsidRDefault="000E4AF4" w:rsidP="00083FF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测绘地理信息应用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592BC5" w:rsidRDefault="000E4AF4" w:rsidP="00083FF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/>
                <w:sz w:val="24"/>
              </w:rPr>
              <w:t>1</w:t>
            </w:r>
          </w:p>
        </w:tc>
        <w:tc>
          <w:tcPr>
            <w:tcW w:w="5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276105" w:rsidRDefault="000E4AF4" w:rsidP="00083FFF">
            <w:pPr>
              <w:spacing w:line="32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 w:rsidRPr="00276105">
              <w:rPr>
                <w:rFonts w:ascii="仿宋_GB2312" w:eastAsia="仿宋_GB2312" w:hAnsi="宋体" w:cs="宋体" w:hint="eastAsia"/>
                <w:sz w:val="24"/>
              </w:rPr>
              <w:t>计算机科学与技术、计算机软件工程、软件工程、摄影测量与遥感、地理国情监测、地图制图学与地理信息工程、地图学与地理信息系统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Default="000E4AF4" w:rsidP="00083F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研究生硕士</w:t>
            </w:r>
          </w:p>
          <w:p w:rsidR="000E4AF4" w:rsidRPr="00F51599" w:rsidRDefault="000E4AF4" w:rsidP="00083F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以上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Pr="00F51599" w:rsidRDefault="000E4AF4" w:rsidP="00083FFF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sz w:val="24"/>
                <w:szCs w:val="24"/>
              </w:rPr>
              <w:t>35</w:t>
            </w:r>
            <w:r w:rsidRPr="00161E52">
              <w:rPr>
                <w:rFonts w:ascii="仿宋_GB2312" w:eastAsia="仿宋_GB2312" w:hAnsi="Times New Roman" w:hint="eastAsia"/>
                <w:sz w:val="24"/>
                <w:szCs w:val="24"/>
              </w:rPr>
              <w:t>周岁以下</w:t>
            </w:r>
          </w:p>
        </w:tc>
        <w:tc>
          <w:tcPr>
            <w:tcW w:w="2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AF4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43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康宁</w:t>
            </w:r>
          </w:p>
          <w:p w:rsidR="000E4AF4" w:rsidRPr="002F4369" w:rsidRDefault="000E4AF4" w:rsidP="00083FF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F436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18677768585</w:t>
            </w:r>
          </w:p>
        </w:tc>
      </w:tr>
    </w:tbl>
    <w:p w:rsidR="000E4AF4" w:rsidRPr="00CC0ED3" w:rsidRDefault="000E4AF4" w:rsidP="000E4AF4">
      <w:pPr>
        <w:widowControl/>
        <w:spacing w:line="500" w:lineRule="exact"/>
        <w:ind w:firstLineChars="200" w:firstLine="560"/>
        <w:jc w:val="left"/>
        <w:rPr>
          <w:rFonts w:ascii="仿宋_GB2312" w:eastAsia="仿宋_GB2312"/>
          <w:kern w:val="0"/>
          <w:sz w:val="28"/>
          <w:szCs w:val="28"/>
        </w:rPr>
      </w:pPr>
      <w:r w:rsidRPr="00CC0ED3">
        <w:rPr>
          <w:rFonts w:ascii="仿宋_GB2312" w:eastAsia="仿宋_GB2312" w:hAnsi="宋体" w:hint="eastAsia"/>
          <w:kern w:val="0"/>
          <w:sz w:val="28"/>
          <w:szCs w:val="28"/>
        </w:rPr>
        <w:t>说明：</w:t>
      </w:r>
      <w:r w:rsidRPr="00CC0ED3">
        <w:rPr>
          <w:rFonts w:ascii="仿宋_GB2312" w:eastAsia="仿宋_GB2312" w:hint="eastAsia"/>
          <w:kern w:val="0"/>
          <w:sz w:val="28"/>
          <w:szCs w:val="28"/>
        </w:rPr>
        <w:t>1</w:t>
      </w:r>
      <w:r w:rsidRPr="00CC0ED3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>
        <w:rPr>
          <w:rFonts w:ascii="仿宋_GB2312" w:eastAsia="仿宋_GB2312" w:hAnsi="宋体" w:hint="eastAsia"/>
          <w:kern w:val="0"/>
          <w:sz w:val="28"/>
          <w:szCs w:val="28"/>
        </w:rPr>
        <w:t>表中</w:t>
      </w:r>
      <w:r w:rsidRPr="00CC0ED3">
        <w:rPr>
          <w:rFonts w:ascii="仿宋_GB2312" w:eastAsia="仿宋_GB2312" w:hAnsi="宋体" w:hint="eastAsia"/>
          <w:kern w:val="0"/>
          <w:sz w:val="28"/>
          <w:szCs w:val="28"/>
        </w:rPr>
        <w:t>年龄计算至现场报名当天。</w:t>
      </w:r>
    </w:p>
    <w:p w:rsidR="000E4AF4" w:rsidRPr="00CC0ED3" w:rsidRDefault="000E4AF4" w:rsidP="000E4AF4">
      <w:pPr>
        <w:spacing w:line="500" w:lineRule="exact"/>
        <w:ind w:firstLineChars="500" w:firstLine="1400"/>
        <w:rPr>
          <w:rFonts w:ascii="仿宋_GB2312" w:eastAsia="仿宋_GB2312" w:hAnsi="宋体"/>
          <w:kern w:val="0"/>
          <w:sz w:val="28"/>
          <w:szCs w:val="28"/>
        </w:rPr>
      </w:pPr>
      <w:r w:rsidRPr="00CC0ED3">
        <w:rPr>
          <w:rFonts w:ascii="仿宋_GB2312" w:eastAsia="仿宋_GB2312" w:hint="eastAsia"/>
          <w:kern w:val="0"/>
          <w:sz w:val="28"/>
          <w:szCs w:val="28"/>
        </w:rPr>
        <w:t>2</w:t>
      </w:r>
      <w:r w:rsidRPr="00CC0ED3">
        <w:rPr>
          <w:rFonts w:ascii="仿宋_GB2312" w:eastAsia="仿宋_GB2312" w:hAnsi="宋体" w:hint="eastAsia"/>
          <w:kern w:val="0"/>
          <w:sz w:val="28"/>
          <w:szCs w:val="28"/>
        </w:rPr>
        <w:t>、表中的学历、年龄均包括本层次或本数。</w:t>
      </w:r>
    </w:p>
    <w:p w:rsidR="000E4AF4" w:rsidRDefault="000E4AF4" w:rsidP="000E4AF4">
      <w:pPr>
        <w:spacing w:line="500" w:lineRule="exact"/>
        <w:ind w:firstLineChars="500" w:firstLine="1400"/>
        <w:rPr>
          <w:rFonts w:ascii="仿宋_GB2312" w:eastAsia="仿宋_GB2312" w:hAnsi="宋体"/>
          <w:kern w:val="0"/>
          <w:sz w:val="28"/>
          <w:szCs w:val="28"/>
        </w:rPr>
      </w:pPr>
      <w:r w:rsidRPr="00CC0ED3">
        <w:rPr>
          <w:rFonts w:ascii="仿宋_GB2312" w:eastAsia="仿宋_GB2312" w:hAnsi="宋体" w:hint="eastAsia"/>
          <w:kern w:val="0"/>
          <w:sz w:val="28"/>
          <w:szCs w:val="28"/>
        </w:rPr>
        <w:t>3、2018年毕业的应届毕业生可报考符合条件的相应岗位，待2018年取得学历、学位后再办理录用手续。</w:t>
      </w:r>
    </w:p>
    <w:p w:rsidR="00B16348" w:rsidRPr="000E4AF4" w:rsidRDefault="00B16348">
      <w:bookmarkStart w:id="0" w:name="_GoBack"/>
      <w:bookmarkEnd w:id="0"/>
    </w:p>
    <w:sectPr w:rsidR="00B16348" w:rsidRPr="000E4AF4" w:rsidSect="00BE67E8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AF4"/>
    <w:rsid w:val="000E4AF4"/>
    <w:rsid w:val="00B1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6E32E-240C-43D3-99AF-BF1A4A78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A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2017-10-11T10:04:00Z</dcterms:created>
  <dcterms:modified xsi:type="dcterms:W3CDTF">2017-10-11T10:05:00Z</dcterms:modified>
</cp:coreProperties>
</file>