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701"/>
        <w:gridCol w:w="865"/>
        <w:gridCol w:w="680"/>
        <w:gridCol w:w="1660"/>
        <w:gridCol w:w="680"/>
        <w:gridCol w:w="1927"/>
        <w:gridCol w:w="1134"/>
        <w:gridCol w:w="1843"/>
      </w:tblGrid>
      <w:tr w:rsidR="00873537" w:rsidRPr="00873537">
        <w:trPr>
          <w:trHeight w:val="705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73537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南宁海关2017年度拟补充录用公务员名单</w:t>
            </w:r>
          </w:p>
        </w:tc>
      </w:tr>
      <w:tr w:rsidR="00873537" w:rsidRPr="00873537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拟录用职位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735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73537" w:rsidRPr="00873537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驻玉林办事处</w:t>
            </w: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监管查验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20"/>
                <w:szCs w:val="20"/>
              </w:rPr>
            </w:pPr>
            <w:r w:rsidRPr="00873537">
              <w:rPr>
                <w:rFonts w:ascii="Times New Roman" w:eastAsia="宋体" w:hAnsi="Times New Roman" w:cs="Times New Roman"/>
                <w:color w:val="3F3F3F"/>
                <w:kern w:val="0"/>
                <w:sz w:val="20"/>
                <w:szCs w:val="20"/>
              </w:rPr>
              <w:t>353264323229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限高校应届毕业生。</w:t>
            </w:r>
          </w:p>
        </w:tc>
      </w:tr>
      <w:tr w:rsidR="00873537" w:rsidRPr="00873537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北海海关</w:t>
            </w: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监管查验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20"/>
                <w:szCs w:val="20"/>
              </w:rPr>
            </w:pPr>
            <w:r w:rsidRPr="00873537">
              <w:rPr>
                <w:rFonts w:ascii="Times New Roman" w:eastAsia="宋体" w:hAnsi="Times New Roman" w:cs="Times New Roman"/>
                <w:color w:val="3F3F3F"/>
                <w:kern w:val="0"/>
                <w:sz w:val="20"/>
                <w:szCs w:val="20"/>
              </w:rPr>
              <w:t>362235602212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限高校应届毕业生。</w:t>
            </w:r>
          </w:p>
        </w:tc>
      </w:tr>
      <w:tr w:rsidR="00873537" w:rsidRPr="00873537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钦州保税港区海关</w:t>
            </w: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监管查验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李府阳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20"/>
                <w:szCs w:val="20"/>
              </w:rPr>
            </w:pPr>
            <w:r w:rsidRPr="00873537">
              <w:rPr>
                <w:rFonts w:ascii="Times New Roman" w:eastAsia="宋体" w:hAnsi="Times New Roman" w:cs="Times New Roman"/>
                <w:color w:val="3F3F3F"/>
                <w:kern w:val="0"/>
                <w:sz w:val="20"/>
                <w:szCs w:val="20"/>
              </w:rPr>
              <w:t>557251174918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限高校应届毕业生。</w:t>
            </w:r>
          </w:p>
        </w:tc>
      </w:tr>
      <w:tr w:rsidR="00873537" w:rsidRPr="00873537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防城海关</w:t>
            </w: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监管查验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陈谦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20"/>
                <w:szCs w:val="20"/>
              </w:rPr>
            </w:pPr>
            <w:r w:rsidRPr="00873537">
              <w:rPr>
                <w:rFonts w:ascii="Times New Roman" w:eastAsia="宋体" w:hAnsi="Times New Roman" w:cs="Times New Roman"/>
                <w:color w:val="3F3F3F"/>
                <w:kern w:val="0"/>
                <w:sz w:val="20"/>
                <w:szCs w:val="20"/>
              </w:rPr>
              <w:t>663243502015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限高校应届毕业生。</w:t>
            </w:r>
          </w:p>
        </w:tc>
      </w:tr>
      <w:tr w:rsidR="00873537" w:rsidRPr="00873537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东兴海关</w:t>
            </w: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监管查验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20"/>
                <w:szCs w:val="20"/>
              </w:rPr>
            </w:pPr>
            <w:r w:rsidRPr="00873537">
              <w:rPr>
                <w:rFonts w:ascii="Times New Roman" w:eastAsia="宋体" w:hAnsi="Times New Roman" w:cs="Times New Roman"/>
                <w:color w:val="3F3F3F"/>
                <w:kern w:val="0"/>
                <w:sz w:val="20"/>
                <w:szCs w:val="20"/>
              </w:rPr>
              <w:t>557237821618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限高校应届毕业生。</w:t>
            </w:r>
          </w:p>
        </w:tc>
      </w:tr>
      <w:tr w:rsidR="00873537" w:rsidRPr="00873537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龙邦海关</w:t>
            </w: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监管查验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邹增力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20"/>
                <w:szCs w:val="20"/>
              </w:rPr>
            </w:pPr>
            <w:r w:rsidRPr="00873537">
              <w:rPr>
                <w:rFonts w:ascii="Times New Roman" w:eastAsia="宋体" w:hAnsi="Times New Roman" w:cs="Times New Roman"/>
                <w:color w:val="3F3F3F"/>
                <w:kern w:val="0"/>
                <w:sz w:val="20"/>
                <w:szCs w:val="20"/>
              </w:rPr>
              <w:t>572243276801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中南林业科技大学</w:t>
            </w: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涉外学院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7" w:rsidRPr="00873537" w:rsidRDefault="00873537" w:rsidP="008735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35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限高校应届毕业生。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8735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7"/>
    <w:rsid w:val="00873537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6CDE7-964E-4A8F-8BA9-5C0000B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2017-06-09T11:31:00Z</dcterms:created>
  <dcterms:modified xsi:type="dcterms:W3CDTF">2017-06-09T11:31:00Z</dcterms:modified>
</cp:coreProperties>
</file>