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40" w:firstLineChars="200"/>
        <w:jc w:val="left"/>
        <w:rPr>
          <w:rFonts w:hint="default" w:ascii="仿宋_GB2312" w:hAnsi="仿宋" w:eastAsia="仿宋_GB2312" w:cs="仿宋_GB2312"/>
          <w:color w:val="3F3F3F"/>
          <w:sz w:val="32"/>
          <w:szCs w:val="32"/>
          <w:lang w:val="en-US"/>
        </w:rPr>
      </w:pPr>
      <w:r>
        <w:rPr>
          <w:rFonts w:ascii="仿宋_GB2312" w:hAnsi="仿宋" w:eastAsia="仿宋_GB2312" w:cs="仿宋_GB2312"/>
          <w:color w:val="3F3F3F"/>
          <w:kern w:val="0"/>
          <w:sz w:val="32"/>
          <w:szCs w:val="32"/>
          <w:lang w:val="en-US" w:eastAsia="zh-CN" w:bidi="ar"/>
        </w:rPr>
        <w:t>递补以下人员参加面试：</w:t>
      </w:r>
    </w:p>
    <w:p>
      <w:pPr>
        <w:keepNext w:val="0"/>
        <w:keepLines w:val="0"/>
        <w:widowControl/>
        <w:suppressLineNumbers w:val="0"/>
        <w:shd w:val="solid" w:color="FFFFFF" w:fill="auto"/>
        <w:spacing w:before="0" w:beforeAutospacing="0" w:after="0" w:afterAutospacing="0" w:line="520" w:lineRule="exact"/>
        <w:ind w:left="0" w:right="0"/>
        <w:jc w:val="left"/>
        <w:rPr>
          <w:rFonts w:ascii="黑体" w:hAnsi="宋体" w:eastAsia="黑体" w:cs="黑体"/>
          <w:color w:val="3F3F3F"/>
          <w:sz w:val="32"/>
          <w:szCs w:val="32"/>
          <w:shd w:val="clear" w:fill="FFFFFF"/>
          <w:lang w:val="en-US"/>
        </w:rPr>
      </w:pPr>
    </w:p>
    <w:tbl>
      <w:tblPr>
        <w:tblW w:w="8939" w:type="dxa"/>
        <w:jc w:val="center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618"/>
        <w:gridCol w:w="1418"/>
        <w:gridCol w:w="2293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仿宋_GB2312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最低分数线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法规司礼宾处、培训司管理处主任科员及以下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0401001001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李语桐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168111281113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中国国际人才交流中心行政财务部主任科员及以下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0801004001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刘凌昊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tbl>
            <w:tblPr>
              <w:tblW w:w="2076" w:type="dxa"/>
              <w:tblInd w:w="0" w:type="dxa"/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6"/>
            </w:tblGrid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2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20" w:lineRule="exact"/>
                    <w:ind w:left="0" w:right="0"/>
                    <w:jc w:val="center"/>
                    <w:rPr>
                      <w:rFonts w:hint="default" w:ascii="仿宋_GB2312" w:hAnsi="仿宋" w:eastAsia="仿宋_GB2312" w:cs="宋体"/>
                      <w:color w:val="3F3F3F"/>
                      <w:kern w:val="0"/>
                      <w:sz w:val="28"/>
                      <w:szCs w:val="2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仿宋_GB2312" w:hAnsi="仿宋" w:eastAsia="仿宋_GB2312" w:cs="宋体"/>
                      <w:color w:val="3F3F3F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168137755614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高娴婷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168132041406</w:t>
            </w: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14D8A"/>
    <w:rsid w:val="70A14D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2017-02-21T09:22:00Z</dcterms:created>
  <dc:creator>Administrator</dc:creator>
  <cp:lastModifiedBy>Administrator</cp:lastModifiedBy>
  <dcterms:modified xsi:type="dcterms:W3CDTF">2017-02-21T09:22:22Z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