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40" w:firstLineChars="180"/>
        <w:jc w:val="left"/>
        <w:rPr>
          <w:rFonts w:hint="eastAsia" w:ascii="宋体" w:hAnsi="宋体" w:eastAsia="宋体" w:cs="宋体"/>
          <w:b/>
          <w:color w:val="3F3F3F"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color w:val="3F3F3F"/>
          <w:kern w:val="2"/>
          <w:sz w:val="30"/>
          <w:szCs w:val="30"/>
          <w:lang w:val="en-US" w:eastAsia="zh-CN" w:bidi="ar"/>
        </w:rPr>
        <w:t>一、面试最低分数线及进入面试人员名单</w:t>
      </w:r>
    </w:p>
    <w:tbl>
      <w:tblPr>
        <w:tblW w:w="814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300"/>
        <w:gridCol w:w="2240"/>
        <w:gridCol w:w="150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职位名称及代码 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面试最低分数线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0501381001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王永上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381137360709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熊琦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381142221215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程志远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381143284830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吴升华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381142216513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郭宝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381115627215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0501381002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来靖人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381142214723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江梓青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381142216130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白鹏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381161110306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夏豪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381142231602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甄嘉理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381142260711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0501381003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381142213104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126.6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解慧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381150034526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邓景丽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381132272726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王金鸾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381137060720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周原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381123015221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A26FE"/>
    <w:rsid w:val="18317D95"/>
    <w:rsid w:val="4FFA26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2017-02-08T11:36:00Z</dcterms:created>
  <dc:creator>Administrator</dc:creator>
  <cp:lastModifiedBy>Administrator</cp:lastModifiedBy>
  <dcterms:modified xsi:type="dcterms:W3CDTF">2017-02-08T11:36:51Z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