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438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C79733"/>
          <w:spacing w:val="13"/>
          <w:sz w:val="31"/>
          <w:szCs w:val="31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C79733"/>
          <w:spacing w:val="13"/>
          <w:sz w:val="31"/>
          <w:szCs w:val="31"/>
          <w:bdr w:val="none" w:color="auto" w:sz="0" w:space="0"/>
          <w:shd w:val="clear" w:fill="FFFFFF"/>
        </w:rPr>
        <w:t>2017年秋季初级中学、小学、幼儿园教师资格认定名单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1350" w:right="0" w:hanging="720"/>
        <w:jc w:val="left"/>
        <w:rPr>
          <w:rFonts w:ascii="微软雅黑" w:hAnsi="微软雅黑" w:eastAsia="微软雅黑" w:cs="微软雅黑"/>
          <w:b w:val="0"/>
          <w:i w:val="0"/>
          <w:caps w:val="0"/>
          <w:color w:val="646464"/>
          <w:spacing w:val="0"/>
          <w:sz w:val="17"/>
          <w:szCs w:val="17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64646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</w:t>
      </w:r>
      <w:r>
        <w:rPr>
          <w:rFonts w:ascii="Times New Roman" w:hAnsi="Times New Roman" w:eastAsia="楷体_gb2312" w:cs="Times New Roman"/>
          <w:b w:val="0"/>
          <w:i w:val="0"/>
          <w:caps w:val="0"/>
          <w:color w:val="646464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default" w:ascii="楷体_gb2312" w:hAnsi="楷体_gb2312" w:eastAsia="楷体_gb2312" w:cs="楷体_gb2312"/>
          <w:b/>
          <w:i w:val="0"/>
          <w:caps w:val="0"/>
          <w:color w:val="64646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获得初级中学教师资格人员名单</w:t>
      </w:r>
    </w:p>
    <w:tbl>
      <w:tblPr>
        <w:tblW w:w="85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714"/>
        <w:gridCol w:w="1714"/>
        <w:gridCol w:w="1689"/>
        <w:gridCol w:w="1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周联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刘微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李春美</w:t>
            </w:r>
          </w:p>
        </w:tc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2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7"/>
          <w:szCs w:val="17"/>
        </w:rPr>
      </w:pPr>
      <w:r>
        <w:rPr>
          <w:rFonts w:hint="default" w:ascii="楷体_gb2312" w:hAnsi="楷体_gb2312" w:eastAsia="楷体_gb2312" w:cs="楷体_gb2312"/>
          <w:b/>
          <w:i w:val="0"/>
          <w:caps w:val="0"/>
          <w:color w:val="64646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二、获得小学教师资格人员名单</w:t>
      </w:r>
    </w:p>
    <w:tbl>
      <w:tblPr>
        <w:tblW w:w="85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1704"/>
        <w:gridCol w:w="1704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钟夏彬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黄伟林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文莉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徐祥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覃迎菱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杨蓓蓓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陈冠华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郑冬雪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冯莉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杨盛慧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许宝云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杨露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陈羽静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周妮妮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冯英琼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丘冬兰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杨舒凯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7"/>
          <w:szCs w:val="17"/>
        </w:rPr>
      </w:pPr>
      <w:r>
        <w:rPr>
          <w:rFonts w:hint="default" w:ascii="楷体_gb2312" w:hAnsi="楷体_gb2312" w:eastAsia="楷体_gb2312" w:cs="楷体_gb2312"/>
          <w:b/>
          <w:i w:val="0"/>
          <w:caps w:val="0"/>
          <w:color w:val="64646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三、获得幼儿园教师资格人员名单</w:t>
      </w:r>
    </w:p>
    <w:tbl>
      <w:tblPr>
        <w:tblW w:w="85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1704"/>
        <w:gridCol w:w="1704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周佳妮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贺女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玶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晏丽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燊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陈裕玲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64646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梁云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1261C"/>
    <w:rsid w:val="51412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2017-12-13T07:26:00Z</dcterms:created>
  <dc:creator>ASUS</dc:creator>
  <cp:lastModifiedBy>ASUS</cp:lastModifiedBy>
  <dcterms:modified xsi:type="dcterms:W3CDTF">2017-12-13T07:26:25Z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