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126" w:beforeAutospacing="0" w:after="126" w:afterAutospacing="0" w:line="626" w:lineRule="atLeast"/>
        <w:ind w:left="0" w:right="0"/>
        <w:jc w:val="center"/>
        <w:rPr>
          <w:b/>
          <w:color w:val="3A5B87"/>
          <w:sz w:val="30"/>
          <w:szCs w:val="30"/>
        </w:rPr>
      </w:pPr>
      <w:r>
        <w:rPr>
          <w:b/>
          <w:color w:val="3A5B87"/>
          <w:sz w:val="30"/>
          <w:szCs w:val="30"/>
          <w:bdr w:val="none" w:color="auto" w:sz="0" w:space="0"/>
        </w:rPr>
        <w:t>2017年南宁市西乡塘区机关后勤服务岗位公开考试招聘工作人员名单</w:t>
      </w:r>
    </w:p>
    <w:p>
      <w:pPr>
        <w:pStyle w:val="3"/>
        <w:keepNext w:val="0"/>
        <w:keepLines w:val="0"/>
        <w:widowControl/>
        <w:suppressLineNumbers w:val="0"/>
        <w:spacing w:before="290" w:beforeAutospacing="0" w:after="126" w:afterAutospacing="0" w:line="376" w:lineRule="atLeast"/>
        <w:ind w:left="226" w:right="0" w:firstLine="301"/>
        <w:jc w:val="center"/>
        <w:rPr>
          <w:color w:val="666666"/>
          <w:sz w:val="17"/>
          <w:szCs w:val="17"/>
        </w:rPr>
      </w:pPr>
      <w:bookmarkStart w:id="0" w:name="_GoBack"/>
      <w:bookmarkEnd w:id="0"/>
      <w:r>
        <w:rPr>
          <w:color w:val="666666"/>
          <w:sz w:val="17"/>
          <w:szCs w:val="17"/>
        </w:rPr>
        <w:t> </w:t>
      </w:r>
    </w:p>
    <w:tbl>
      <w:tblPr>
        <w:tblW w:w="9799" w:type="dxa"/>
        <w:tblCellSpacing w:w="0" w:type="dxa"/>
        <w:tblInd w:w="23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"/>
        <w:gridCol w:w="245"/>
        <w:gridCol w:w="1169"/>
        <w:gridCol w:w="1373"/>
        <w:gridCol w:w="235"/>
        <w:gridCol w:w="889"/>
        <w:gridCol w:w="520"/>
        <w:gridCol w:w="244"/>
        <w:gridCol w:w="316"/>
        <w:gridCol w:w="439"/>
        <w:gridCol w:w="214"/>
        <w:gridCol w:w="501"/>
        <w:gridCol w:w="205"/>
        <w:gridCol w:w="481"/>
        <w:gridCol w:w="397"/>
        <w:gridCol w:w="521"/>
        <w:gridCol w:w="235"/>
        <w:gridCol w:w="356"/>
        <w:gridCol w:w="336"/>
        <w:gridCol w:w="643"/>
        <w:gridCol w:w="2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</w:tblPrEx>
        <w:trPr>
          <w:trHeight w:val="356" w:hRule="atLeast"/>
          <w:tblCellSpacing w:w="0" w:type="dxa"/>
        </w:trPr>
        <w:tc>
          <w:tcPr>
            <w:tcW w:w="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主管单位</w:t>
            </w:r>
          </w:p>
        </w:tc>
        <w:tc>
          <w:tcPr>
            <w:tcW w:w="116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单位名称</w:t>
            </w:r>
          </w:p>
        </w:tc>
        <w:tc>
          <w:tcPr>
            <w:tcW w:w="13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2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拟招聘人数</w:t>
            </w:r>
          </w:p>
        </w:tc>
        <w:tc>
          <w:tcPr>
            <w:tcW w:w="8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招聘岗位   代码</w:t>
            </w:r>
          </w:p>
        </w:tc>
        <w:tc>
          <w:tcPr>
            <w:tcW w:w="5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2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67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笔试成绩</w:t>
            </w:r>
          </w:p>
        </w:tc>
        <w:tc>
          <w:tcPr>
            <w:tcW w:w="48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笔试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折合分</w:t>
            </w:r>
          </w:p>
        </w:tc>
        <w:tc>
          <w:tcPr>
            <w:tcW w:w="3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面试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成绩</w:t>
            </w:r>
          </w:p>
        </w:tc>
        <w:tc>
          <w:tcPr>
            <w:tcW w:w="52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总成绩</w:t>
            </w:r>
          </w:p>
        </w:tc>
        <w:tc>
          <w:tcPr>
            <w:tcW w:w="2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总名次</w:t>
            </w:r>
          </w:p>
        </w:tc>
        <w:tc>
          <w:tcPr>
            <w:tcW w:w="3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考核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结果</w:t>
            </w:r>
          </w:p>
        </w:tc>
        <w:tc>
          <w:tcPr>
            <w:tcW w:w="3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体检</w:t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结果</w:t>
            </w:r>
          </w:p>
        </w:tc>
        <w:tc>
          <w:tcPr>
            <w:tcW w:w="6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监督电话</w:t>
            </w:r>
          </w:p>
        </w:tc>
        <w:tc>
          <w:tcPr>
            <w:tcW w:w="2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10" w:hRule="atLeast"/>
          <w:tblCellSpacing w:w="0" w:type="dxa"/>
        </w:trPr>
        <w:tc>
          <w:tcPr>
            <w:tcW w:w="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666666"/>
                <w:sz w:val="15"/>
                <w:szCs w:val="15"/>
              </w:rPr>
            </w:pPr>
          </w:p>
        </w:tc>
        <w:tc>
          <w:tcPr>
            <w:tcW w:w="2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666666"/>
                <w:sz w:val="15"/>
                <w:szCs w:val="15"/>
              </w:rPr>
            </w:pPr>
          </w:p>
        </w:tc>
        <w:tc>
          <w:tcPr>
            <w:tcW w:w="116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666666"/>
                <w:sz w:val="15"/>
                <w:szCs w:val="15"/>
              </w:rPr>
            </w:pPr>
          </w:p>
        </w:tc>
        <w:tc>
          <w:tcPr>
            <w:tcW w:w="13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666666"/>
                <w:sz w:val="15"/>
                <w:szCs w:val="15"/>
              </w:rPr>
            </w:pPr>
          </w:p>
        </w:tc>
        <w:tc>
          <w:tcPr>
            <w:tcW w:w="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666666"/>
                <w:sz w:val="15"/>
                <w:szCs w:val="15"/>
              </w:rPr>
            </w:pPr>
          </w:p>
        </w:tc>
        <w:tc>
          <w:tcPr>
            <w:tcW w:w="8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666666"/>
                <w:sz w:val="15"/>
                <w:szCs w:val="15"/>
              </w:rPr>
            </w:pPr>
          </w:p>
        </w:tc>
        <w:tc>
          <w:tcPr>
            <w:tcW w:w="5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666666"/>
                <w:sz w:val="15"/>
                <w:szCs w:val="15"/>
              </w:rPr>
            </w:pPr>
          </w:p>
        </w:tc>
        <w:tc>
          <w:tcPr>
            <w:tcW w:w="2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666666"/>
                <w:sz w:val="15"/>
                <w:szCs w:val="15"/>
              </w:rPr>
            </w:pP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职业能力倾向测验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公共基础知识/综合应用能力</w:t>
            </w:r>
          </w:p>
        </w:tc>
        <w:tc>
          <w:tcPr>
            <w:tcW w:w="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加分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排名</w:t>
            </w:r>
          </w:p>
        </w:tc>
        <w:tc>
          <w:tcPr>
            <w:tcW w:w="48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666666"/>
                <w:sz w:val="15"/>
                <w:szCs w:val="15"/>
              </w:rPr>
            </w:pPr>
          </w:p>
        </w:tc>
        <w:tc>
          <w:tcPr>
            <w:tcW w:w="3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666666"/>
                <w:sz w:val="15"/>
                <w:szCs w:val="15"/>
              </w:rPr>
            </w:pPr>
          </w:p>
        </w:tc>
        <w:tc>
          <w:tcPr>
            <w:tcW w:w="52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666666"/>
                <w:sz w:val="15"/>
                <w:szCs w:val="15"/>
              </w:rPr>
            </w:pPr>
          </w:p>
        </w:tc>
        <w:tc>
          <w:tcPr>
            <w:tcW w:w="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666666"/>
                <w:sz w:val="15"/>
                <w:szCs w:val="15"/>
              </w:rPr>
            </w:pPr>
          </w:p>
        </w:tc>
        <w:tc>
          <w:tcPr>
            <w:tcW w:w="3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666666"/>
                <w:sz w:val="15"/>
                <w:szCs w:val="15"/>
              </w:rPr>
            </w:pPr>
          </w:p>
        </w:tc>
        <w:tc>
          <w:tcPr>
            <w:tcW w:w="3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666666"/>
                <w:sz w:val="15"/>
                <w:szCs w:val="15"/>
              </w:rPr>
            </w:pPr>
          </w:p>
        </w:tc>
        <w:tc>
          <w:tcPr>
            <w:tcW w:w="6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666666"/>
                <w:sz w:val="15"/>
                <w:szCs w:val="15"/>
              </w:rPr>
            </w:pPr>
          </w:p>
        </w:tc>
        <w:tc>
          <w:tcPr>
            <w:tcW w:w="2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666666"/>
                <w:sz w:val="15"/>
                <w:szCs w:val="15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  <w:tblCellSpacing w:w="0" w:type="dxa"/>
        </w:trPr>
        <w:tc>
          <w:tcPr>
            <w:tcW w:w="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4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西乡塘区</w:t>
            </w:r>
          </w:p>
        </w:tc>
        <w:tc>
          <w:tcPr>
            <w:tcW w:w="11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西乡塘区工商行政管理和质量技术监督局</w:t>
            </w:r>
          </w:p>
        </w:tc>
        <w:tc>
          <w:tcPr>
            <w:tcW w:w="13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办公室打字员（后勤控制数）</w:t>
            </w:r>
          </w:p>
        </w:tc>
        <w:tc>
          <w:tcPr>
            <w:tcW w:w="2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0410032001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李丽琳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97.5</w:t>
            </w:r>
          </w:p>
        </w:tc>
        <w:tc>
          <w:tcPr>
            <w:tcW w:w="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209.5</w:t>
            </w:r>
          </w:p>
        </w:tc>
        <w:tc>
          <w:tcPr>
            <w:tcW w:w="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104.8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178.6</w:t>
            </w:r>
          </w:p>
        </w:tc>
        <w:tc>
          <w:tcPr>
            <w:tcW w:w="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优秀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3100195</w:t>
            </w:r>
          </w:p>
        </w:tc>
        <w:tc>
          <w:tcPr>
            <w:tcW w:w="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tblCellSpacing w:w="0" w:type="dxa"/>
        </w:trPr>
        <w:tc>
          <w:tcPr>
            <w:tcW w:w="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666666"/>
                <w:sz w:val="15"/>
                <w:szCs w:val="15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666666"/>
                <w:sz w:val="15"/>
                <w:szCs w:val="15"/>
              </w:rPr>
            </w:pPr>
          </w:p>
        </w:tc>
        <w:tc>
          <w:tcPr>
            <w:tcW w:w="13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666666"/>
                <w:sz w:val="15"/>
                <w:szCs w:val="15"/>
              </w:rPr>
            </w:pPr>
          </w:p>
        </w:tc>
        <w:tc>
          <w:tcPr>
            <w:tcW w:w="2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666666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0410032001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梁雨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98.5</w:t>
            </w:r>
          </w:p>
        </w:tc>
        <w:tc>
          <w:tcPr>
            <w:tcW w:w="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178.2</w:t>
            </w:r>
          </w:p>
        </w:tc>
        <w:tc>
          <w:tcPr>
            <w:tcW w:w="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优秀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3100195</w:t>
            </w:r>
          </w:p>
        </w:tc>
        <w:tc>
          <w:tcPr>
            <w:tcW w:w="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tblCellSpacing w:w="0" w:type="dxa"/>
        </w:trPr>
        <w:tc>
          <w:tcPr>
            <w:tcW w:w="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666666"/>
                <w:sz w:val="15"/>
                <w:szCs w:val="15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西乡塘区工商行政管理和质量技术监督局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消费者权益保护股办公室打字员（后勤控制数）</w:t>
            </w:r>
          </w:p>
        </w:tc>
        <w:tc>
          <w:tcPr>
            <w:tcW w:w="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0410032002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廖忠良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优秀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3100195</w:t>
            </w:r>
          </w:p>
        </w:tc>
        <w:tc>
          <w:tcPr>
            <w:tcW w:w="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tblCellSpacing w:w="0" w:type="dxa"/>
        </w:trPr>
        <w:tc>
          <w:tcPr>
            <w:tcW w:w="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666666"/>
                <w:sz w:val="15"/>
                <w:szCs w:val="15"/>
              </w:rPr>
            </w:pPr>
          </w:p>
        </w:tc>
        <w:tc>
          <w:tcPr>
            <w:tcW w:w="11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西乡塘区工商行政管理和质量技术监督局</w:t>
            </w:r>
          </w:p>
        </w:tc>
        <w:tc>
          <w:tcPr>
            <w:tcW w:w="13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经济执法与商标广告监督管理股办公室打字员（后勤控制数）</w:t>
            </w:r>
          </w:p>
        </w:tc>
        <w:tc>
          <w:tcPr>
            <w:tcW w:w="2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0410032003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莫润平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89.5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169.9</w:t>
            </w:r>
          </w:p>
        </w:tc>
        <w:tc>
          <w:tcPr>
            <w:tcW w:w="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优秀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3100195</w:t>
            </w:r>
          </w:p>
        </w:tc>
        <w:tc>
          <w:tcPr>
            <w:tcW w:w="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tblCellSpacing w:w="0" w:type="dxa"/>
        </w:trPr>
        <w:tc>
          <w:tcPr>
            <w:tcW w:w="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666666"/>
                <w:sz w:val="15"/>
                <w:szCs w:val="15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666666"/>
                <w:sz w:val="15"/>
                <w:szCs w:val="15"/>
              </w:rPr>
            </w:pPr>
          </w:p>
        </w:tc>
        <w:tc>
          <w:tcPr>
            <w:tcW w:w="13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666666"/>
                <w:sz w:val="15"/>
                <w:szCs w:val="15"/>
              </w:rPr>
            </w:pPr>
          </w:p>
        </w:tc>
        <w:tc>
          <w:tcPr>
            <w:tcW w:w="2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666666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0410032003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朱婷婷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97.5</w:t>
            </w:r>
          </w:p>
        </w:tc>
        <w:tc>
          <w:tcPr>
            <w:tcW w:w="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175.5</w:t>
            </w:r>
          </w:p>
        </w:tc>
        <w:tc>
          <w:tcPr>
            <w:tcW w:w="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87.75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165.4</w:t>
            </w:r>
          </w:p>
        </w:tc>
        <w:tc>
          <w:tcPr>
            <w:tcW w:w="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优秀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3100195</w:t>
            </w:r>
          </w:p>
        </w:tc>
        <w:tc>
          <w:tcPr>
            <w:tcW w:w="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tblCellSpacing w:w="0" w:type="dxa"/>
        </w:trPr>
        <w:tc>
          <w:tcPr>
            <w:tcW w:w="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666666"/>
                <w:sz w:val="15"/>
                <w:szCs w:val="15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西乡塘区工商行政管理和质量技术监督局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人事与财务股办公室打字员（后勤控制数）</w:t>
            </w:r>
          </w:p>
        </w:tc>
        <w:tc>
          <w:tcPr>
            <w:tcW w:w="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0410032004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蓝益桃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166.8</w:t>
            </w:r>
          </w:p>
        </w:tc>
        <w:tc>
          <w:tcPr>
            <w:tcW w:w="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优秀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3100195</w:t>
            </w:r>
          </w:p>
        </w:tc>
        <w:tc>
          <w:tcPr>
            <w:tcW w:w="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  <w:tblCellSpacing w:w="0" w:type="dxa"/>
        </w:trPr>
        <w:tc>
          <w:tcPr>
            <w:tcW w:w="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666666"/>
                <w:sz w:val="15"/>
                <w:szCs w:val="15"/>
              </w:rPr>
            </w:pPr>
          </w:p>
        </w:tc>
        <w:tc>
          <w:tcPr>
            <w:tcW w:w="11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西乡塘区工商行政管理和质量技术监督局</w:t>
            </w:r>
          </w:p>
        </w:tc>
        <w:tc>
          <w:tcPr>
            <w:tcW w:w="13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法制与行政执法督察股办公室打字员（后勤控制数）</w:t>
            </w:r>
          </w:p>
        </w:tc>
        <w:tc>
          <w:tcPr>
            <w:tcW w:w="2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0410032005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林杰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88.5</w:t>
            </w:r>
          </w:p>
        </w:tc>
        <w:tc>
          <w:tcPr>
            <w:tcW w:w="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171.5</w:t>
            </w:r>
          </w:p>
        </w:tc>
        <w:tc>
          <w:tcPr>
            <w:tcW w:w="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85.75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162.8</w:t>
            </w:r>
          </w:p>
        </w:tc>
        <w:tc>
          <w:tcPr>
            <w:tcW w:w="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优秀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3100195</w:t>
            </w:r>
          </w:p>
        </w:tc>
        <w:tc>
          <w:tcPr>
            <w:tcW w:w="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tblCellSpacing w:w="0" w:type="dxa"/>
        </w:trPr>
        <w:tc>
          <w:tcPr>
            <w:tcW w:w="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666666"/>
                <w:sz w:val="15"/>
                <w:szCs w:val="15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666666"/>
                <w:sz w:val="15"/>
                <w:szCs w:val="15"/>
              </w:rPr>
            </w:pPr>
          </w:p>
        </w:tc>
        <w:tc>
          <w:tcPr>
            <w:tcW w:w="13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666666"/>
                <w:sz w:val="15"/>
                <w:szCs w:val="15"/>
              </w:rPr>
            </w:pPr>
          </w:p>
        </w:tc>
        <w:tc>
          <w:tcPr>
            <w:tcW w:w="2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666666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0410032005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黄慧先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77.5</w:t>
            </w:r>
          </w:p>
        </w:tc>
        <w:tc>
          <w:tcPr>
            <w:tcW w:w="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88.5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162.7</w:t>
            </w:r>
          </w:p>
        </w:tc>
        <w:tc>
          <w:tcPr>
            <w:tcW w:w="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优秀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3100195</w:t>
            </w:r>
          </w:p>
        </w:tc>
        <w:tc>
          <w:tcPr>
            <w:tcW w:w="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tblCellSpacing w:w="0" w:type="dxa"/>
        </w:trPr>
        <w:tc>
          <w:tcPr>
            <w:tcW w:w="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666666"/>
                <w:sz w:val="15"/>
                <w:szCs w:val="15"/>
              </w:rPr>
            </w:pPr>
          </w:p>
        </w:tc>
        <w:tc>
          <w:tcPr>
            <w:tcW w:w="116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西乡塘区工商行政管理和质量技术监督局</w:t>
            </w:r>
          </w:p>
        </w:tc>
        <w:tc>
          <w:tcPr>
            <w:tcW w:w="137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市场规范管理股办公室打字员（后勤控制数）</w:t>
            </w:r>
          </w:p>
        </w:tc>
        <w:tc>
          <w:tcPr>
            <w:tcW w:w="23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0410032006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胡璇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175.4</w:t>
            </w:r>
          </w:p>
        </w:tc>
        <w:tc>
          <w:tcPr>
            <w:tcW w:w="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优秀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3100195</w:t>
            </w:r>
          </w:p>
        </w:tc>
        <w:tc>
          <w:tcPr>
            <w:tcW w:w="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  <w:tblCellSpacing w:w="0" w:type="dxa"/>
        </w:trPr>
        <w:tc>
          <w:tcPr>
            <w:tcW w:w="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666666"/>
                <w:sz w:val="15"/>
                <w:szCs w:val="15"/>
              </w:rPr>
            </w:pPr>
          </w:p>
        </w:tc>
        <w:tc>
          <w:tcPr>
            <w:tcW w:w="116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666666"/>
                <w:sz w:val="15"/>
                <w:szCs w:val="15"/>
              </w:rPr>
            </w:pPr>
          </w:p>
        </w:tc>
        <w:tc>
          <w:tcPr>
            <w:tcW w:w="137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666666"/>
                <w:sz w:val="15"/>
                <w:szCs w:val="15"/>
              </w:rPr>
            </w:pPr>
          </w:p>
        </w:tc>
        <w:tc>
          <w:tcPr>
            <w:tcW w:w="23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666666"/>
                <w:sz w:val="15"/>
                <w:szCs w:val="15"/>
              </w:rPr>
            </w:pP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0410032006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王安安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92.5</w:t>
            </w:r>
          </w:p>
        </w:tc>
        <w:tc>
          <w:tcPr>
            <w:tcW w:w="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183.5</w:t>
            </w:r>
          </w:p>
        </w:tc>
        <w:tc>
          <w:tcPr>
            <w:tcW w:w="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91.75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172.8</w:t>
            </w:r>
          </w:p>
        </w:tc>
        <w:tc>
          <w:tcPr>
            <w:tcW w:w="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优秀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3100195</w:t>
            </w:r>
          </w:p>
        </w:tc>
        <w:tc>
          <w:tcPr>
            <w:tcW w:w="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  <w:tblCellSpacing w:w="0" w:type="dxa"/>
        </w:trPr>
        <w:tc>
          <w:tcPr>
            <w:tcW w:w="2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24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color w:val="666666"/>
                <w:sz w:val="15"/>
                <w:szCs w:val="15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西乡塘区工商行政管理和质量技术监督局</w:t>
            </w:r>
          </w:p>
        </w:tc>
        <w:tc>
          <w:tcPr>
            <w:tcW w:w="13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质量技术监督综合管理股办公室打字员（后勤控制数）</w:t>
            </w:r>
          </w:p>
        </w:tc>
        <w:tc>
          <w:tcPr>
            <w:tcW w:w="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0410032007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农宁</w:t>
            </w:r>
          </w:p>
        </w:tc>
        <w:tc>
          <w:tcPr>
            <w:tcW w:w="2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4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184.5</w:t>
            </w:r>
          </w:p>
        </w:tc>
        <w:tc>
          <w:tcPr>
            <w:tcW w:w="2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4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92.25</w:t>
            </w:r>
          </w:p>
        </w:tc>
        <w:tc>
          <w:tcPr>
            <w:tcW w:w="3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5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168.9</w:t>
            </w:r>
          </w:p>
        </w:tc>
        <w:tc>
          <w:tcPr>
            <w:tcW w:w="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优秀</w:t>
            </w:r>
          </w:p>
        </w:tc>
        <w:tc>
          <w:tcPr>
            <w:tcW w:w="3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6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3100195</w:t>
            </w:r>
          </w:p>
        </w:tc>
        <w:tc>
          <w:tcPr>
            <w:tcW w:w="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666666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666666"/>
                <w:kern w:val="0"/>
                <w:sz w:val="15"/>
                <w:szCs w:val="15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8B28C5"/>
    <w:rsid w:val="198B28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uiPriority w:val="0"/>
    <w:rPr>
      <w:color w:val="000000"/>
      <w:sz w:val="15"/>
      <w:szCs w:val="15"/>
      <w:u w:val="none"/>
    </w:rPr>
  </w:style>
  <w:style w:type="character" w:styleId="6">
    <w:name w:val="Hyperlink"/>
    <w:basedOn w:val="4"/>
    <w:uiPriority w:val="0"/>
    <w:rPr>
      <w:color w:val="000000"/>
      <w:sz w:val="15"/>
      <w:szCs w:val="15"/>
      <w:u w:val="none"/>
    </w:rPr>
  </w:style>
  <w:style w:type="character" w:customStyle="1" w:styleId="8">
    <w:name w:val="bsharetext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2017-09-19T05:52:00Z</dcterms:created>
  <dc:creator>ASUS</dc:creator>
  <cp:lastModifiedBy>ASUS</cp:lastModifiedBy>
  <dcterms:modified xsi:type="dcterms:W3CDTF">2017-09-19T05:52:47Z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