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仿宋_GB2312" w:hAnsi="仿宋" w:eastAsia="仿宋_GB2312" w:cs="仿宋_GB2312"/>
          <w:b/>
          <w:color w:val="3F3F3F"/>
          <w:kern w:val="2"/>
          <w:sz w:val="32"/>
          <w:szCs w:val="32"/>
        </w:rPr>
      </w:pPr>
      <w:r>
        <w:rPr>
          <w:rFonts w:ascii="仿宋_GB2312" w:hAnsi="仿宋" w:eastAsia="仿宋_GB2312" w:cs="仿宋_GB2312"/>
          <w:b/>
          <w:color w:val="3F3F3F"/>
          <w:kern w:val="2"/>
          <w:sz w:val="32"/>
          <w:szCs w:val="32"/>
          <w:lang w:val="en-US" w:eastAsia="zh-CN" w:bidi="ar"/>
        </w:rPr>
        <w:t>空警系统</w:t>
      </w:r>
      <w:r>
        <w:rPr>
          <w:rFonts w:hint="default" w:ascii="仿宋_GB2312" w:hAnsi="仿宋" w:eastAsia="仿宋_GB2312" w:cs="仿宋_GB2312"/>
          <w:b/>
          <w:color w:val="3F3F3F"/>
          <w:kern w:val="2"/>
          <w:sz w:val="32"/>
          <w:szCs w:val="32"/>
          <w:lang w:val="en-US" w:eastAsia="zh-CN" w:bidi="ar"/>
        </w:rPr>
        <w:t>2017年度考试录用公务员简要信息</w:t>
      </w:r>
    </w:p>
    <w:tbl>
      <w:tblPr>
        <w:tblW w:w="9266" w:type="dxa"/>
        <w:jc w:val="center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596"/>
        <w:gridCol w:w="1701"/>
        <w:gridCol w:w="1275"/>
        <w:gridCol w:w="1276"/>
        <w:gridCol w:w="1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派驻单位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招录人数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十四中队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中国国际航空股份有限公司天津分公司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十五中队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中国国际航空内蒙古有限公司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呼和浩特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西部地区和艰苦边远地区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大学生村官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（乙类）</w:t>
            </w: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二十二中队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中国东方航空股份有限公司甘肃分公司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兰州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西部地区和艰苦边远地区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大学生村官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（乙类）</w:t>
            </w: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二十九中队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中国东方航空股份有限公司山西分公司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太原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西部地区和艰苦边远地区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三十一中队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中国东方航空股份有限公司江西分公司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南昌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大学生村官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（乙类）</w:t>
            </w: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三十九中队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大学生村官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（乙类）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中国南方航空股份有限公司大连分公司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大连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四十中队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中国南方航空股份有限公司吉林分公司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长春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西部地区和艰苦边远地区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四十一中队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中国南方航空股份有限公司黑龙江分公司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哈尔滨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西部地区和艰苦边远地区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大学生村官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（乙类）</w:t>
            </w: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四十二中队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中国南方航空股份有限公司海南分公司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三亚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四十六中队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中国南方航空股份有限公司湖北分公司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四十七中队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中国南方航空股份有限公司湖南分公司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长沙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四十八中队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中国南方航空股份有限公司广西分公司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桂林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西部地区和艰苦边远地区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四十九中队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中国南方航空股份有限公司深圳分公司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深圳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五十中队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中国南方航空股份有限公司珠海公司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五十一中队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中国南方航空股份有限公司汕头公司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汕头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五十三中队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中国南方航空股份有限公司贵州公司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贵阳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西部地区和艰苦边远地区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二十中队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中国东方航空股份有限公司西北分公司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西部地区和艰苦边远地区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二十三中队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东方航空云南有限公司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昆明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西部地区和艰苦边远地区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三十七中队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中国南方航空股份有限公司北方分公司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四十三中队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中国南方航空股份有限公司新疆分公司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乌鲁木齐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西部地区和艰苦边远地区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大学生村官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（乙类）</w:t>
            </w: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十一支队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五十六中队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厦门航空有限公司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厦门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十二支队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五十九中队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山东航空股份有限公司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十三支队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六十一中队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深圳航空有限责任公司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深圳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十四支队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六十三中队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海南航空股份有限公司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海口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大学生村官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（乙类）</w:t>
            </w:r>
          </w:p>
        </w:tc>
        <w:tc>
          <w:tcPr>
            <w:tcW w:w="170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olor w:val="3F3F3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十五支队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七十中队</w:t>
            </w:r>
          </w:p>
        </w:tc>
        <w:tc>
          <w:tcPr>
            <w:tcW w:w="1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航空安全员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（甲类）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四川航空股份有限公司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仿宋_GB2312" w:hAnsi="仿宋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西部地区和艰苦边远地区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341CC"/>
    <w:rsid w:val="049341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80"/>
      <w:u w:val="none"/>
    </w:rPr>
  </w:style>
  <w:style w:type="character" w:styleId="4">
    <w:name w:val="Hyperlink"/>
    <w:basedOn w:val="2"/>
    <w:uiPriority w:val="0"/>
    <w:rPr>
      <w:color w:val="00008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2016-10-15T22:43:00Z</dcterms:created>
  <dc:creator>Administrator</dc:creator>
  <cp:lastModifiedBy>Administrator</cp:lastModifiedBy>
  <dcterms:modified xsi:type="dcterms:W3CDTF">2016-10-15T22:45:56Z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