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EB" w:rsidRPr="000914EB" w:rsidRDefault="000914EB" w:rsidP="000914E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914EB">
        <w:rPr>
          <w:rFonts w:ascii="Times New Roman" w:eastAsia="方正小标宋简体" w:hAnsi="Times New Roman" w:cs="Times New Roman"/>
          <w:sz w:val="44"/>
          <w:szCs w:val="44"/>
        </w:rPr>
        <w:t>国务院参事室</w:t>
      </w:r>
      <w:r w:rsidRPr="000914EB">
        <w:rPr>
          <w:rFonts w:ascii="Times New Roman" w:eastAsia="方正小标宋简体" w:hAnsi="Times New Roman" w:cs="Times New Roman"/>
          <w:b/>
          <w:bCs/>
          <w:sz w:val="44"/>
          <w:szCs w:val="44"/>
        </w:rPr>
        <w:t>201</w:t>
      </w:r>
      <w:r w:rsidRPr="000914EB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6</w:t>
      </w:r>
      <w:r w:rsidRPr="000914EB">
        <w:rPr>
          <w:rFonts w:ascii="Times New Roman" w:eastAsia="方正小标宋简体" w:hAnsi="Times New Roman" w:cs="Times New Roman"/>
          <w:sz w:val="44"/>
          <w:szCs w:val="44"/>
        </w:rPr>
        <w:t>年拟</w:t>
      </w:r>
      <w:r w:rsidRPr="000914EB">
        <w:rPr>
          <w:rFonts w:ascii="方正小标宋简体" w:eastAsia="方正小标宋简体" w:hAnsi="宋体" w:cs="宋体" w:hint="eastAsia"/>
          <w:sz w:val="44"/>
          <w:szCs w:val="44"/>
        </w:rPr>
        <w:t>补充</w:t>
      </w:r>
      <w:r w:rsidRPr="000914EB">
        <w:rPr>
          <w:rFonts w:ascii="Times New Roman" w:eastAsia="方正小标宋简体" w:hAnsi="Times New Roman" w:cs="Times New Roman"/>
          <w:sz w:val="44"/>
          <w:szCs w:val="44"/>
        </w:rPr>
        <w:t>录用</w:t>
      </w:r>
      <w:r w:rsidRPr="000914EB">
        <w:rPr>
          <w:rFonts w:ascii="方正小标宋简体" w:eastAsia="方正小标宋简体" w:hAnsi="宋体" w:cs="宋体" w:hint="eastAsia"/>
          <w:sz w:val="44"/>
          <w:szCs w:val="44"/>
        </w:rPr>
        <w:t>人员</w:t>
      </w:r>
      <w:r w:rsidRPr="000914EB">
        <w:rPr>
          <w:rFonts w:ascii="Times New Roman" w:eastAsia="方正小标宋简体" w:hAnsi="Times New Roman" w:cs="Times New Roman"/>
          <w:sz w:val="44"/>
          <w:szCs w:val="44"/>
        </w:rPr>
        <w:t>名单</w:t>
      </w:r>
    </w:p>
    <w:p w:rsidR="000914EB" w:rsidRPr="000914EB" w:rsidRDefault="000914EB" w:rsidP="000914EB">
      <w:pPr>
        <w:widowControl/>
        <w:ind w:firstLine="63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914EB"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10184" w:type="dxa"/>
        <w:jc w:val="center"/>
        <w:tblLayout w:type="fixed"/>
        <w:tblLook w:val="04A0"/>
      </w:tblPr>
      <w:tblGrid>
        <w:gridCol w:w="1808"/>
        <w:gridCol w:w="945"/>
        <w:gridCol w:w="495"/>
        <w:gridCol w:w="1665"/>
        <w:gridCol w:w="1065"/>
        <w:gridCol w:w="1320"/>
        <w:gridCol w:w="2886"/>
      </w:tblGrid>
      <w:tr w:rsidR="000914EB" w:rsidRPr="000914EB" w:rsidTr="000914EB">
        <w:trPr>
          <w:trHeight w:val="927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黑体" w:eastAsia="黑体" w:hAnsi="黑体" w:cs="宋体" w:hint="eastAsia"/>
                <w:sz w:val="30"/>
                <w:szCs w:val="30"/>
              </w:rPr>
              <w:t>拟录用职位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黑体" w:eastAsia="黑体" w:hAnsi="黑体" w:cs="宋体" w:hint="eastAsia"/>
                <w:sz w:val="30"/>
                <w:szCs w:val="30"/>
              </w:rPr>
              <w:t>姓名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黑体" w:eastAsia="黑体" w:hAnsi="黑体" w:cs="宋体" w:hint="eastAsia"/>
                <w:sz w:val="30"/>
                <w:szCs w:val="30"/>
              </w:rPr>
              <w:t>性别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黑体" w:eastAsia="黑体" w:hAnsi="黑体" w:cs="宋体" w:hint="eastAsia"/>
                <w:sz w:val="30"/>
                <w:szCs w:val="30"/>
              </w:rPr>
              <w:t>准考证号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黑体" w:eastAsia="黑体" w:hAnsi="黑体" w:cs="宋体" w:hint="eastAsia"/>
                <w:sz w:val="30"/>
                <w:szCs w:val="30"/>
              </w:rPr>
              <w:t>学历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黑体" w:eastAsia="黑体" w:hAnsi="黑体" w:cs="宋体" w:hint="eastAsia"/>
                <w:sz w:val="30"/>
                <w:szCs w:val="30"/>
              </w:rPr>
              <w:t>毕业院校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黑体" w:eastAsia="黑体" w:hAnsi="黑体" w:cs="宋体" w:hint="eastAsia"/>
                <w:sz w:val="30"/>
                <w:szCs w:val="30"/>
              </w:rPr>
              <w:t>工作经历</w:t>
            </w:r>
          </w:p>
        </w:tc>
      </w:tr>
      <w:tr w:rsidR="000914EB" w:rsidRPr="000914EB" w:rsidTr="000914EB">
        <w:trPr>
          <w:trHeight w:val="93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办公室会议处主任科员及以下职位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贾同辉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111111871818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硕士</w:t>
            </w:r>
          </w:p>
          <w:p w:rsidR="000914EB" w:rsidRPr="000914EB" w:rsidRDefault="000914EB" w:rsidP="000914E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中共中央党校研究生院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Cs w:val="21"/>
              </w:rPr>
              <w:t>2011.08-2013.09上海市公安局出入境管理局民警</w:t>
            </w:r>
          </w:p>
        </w:tc>
      </w:tr>
      <w:tr w:rsidR="000914EB" w:rsidRPr="000914EB" w:rsidTr="000914EB">
        <w:trPr>
          <w:trHeight w:val="93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参事业务一司</w:t>
            </w:r>
          </w:p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参事业务一处</w:t>
            </w:r>
          </w:p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主任科员及</w:t>
            </w:r>
          </w:p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以下职位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赵  源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115111410711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硕士</w:t>
            </w:r>
          </w:p>
          <w:p w:rsidR="000914EB" w:rsidRPr="000914EB" w:rsidRDefault="000914EB" w:rsidP="000914E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不列颠哥伦比亚大学（UBC）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Cs w:val="21"/>
              </w:rPr>
              <w:t>2012.10-2014.08北京城市系统工程研究中心职员；2014.08-2015.10北京市辐射中心职员；</w:t>
            </w:r>
          </w:p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Cs w:val="21"/>
              </w:rPr>
              <w:t>2015.10-2016.07中国机械设备工程股份有限公司第八工程成套事业部职员</w:t>
            </w:r>
          </w:p>
        </w:tc>
      </w:tr>
      <w:tr w:rsidR="000914EB" w:rsidRPr="000914EB" w:rsidTr="000914EB">
        <w:trPr>
          <w:trHeight w:val="1833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参事业务二司综合处主任科员及以下职位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殷保达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115111882004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博士</w:t>
            </w:r>
          </w:p>
          <w:p w:rsidR="000914EB" w:rsidRPr="000914EB" w:rsidRDefault="000914EB" w:rsidP="000914E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中国人民大学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ind w:left="80" w:right="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Cs w:val="21"/>
              </w:rPr>
              <w:t>2007.09-2008.08广东商学院华商学院教师；2008.09-2010.07广东培正学院教师；2013.09-2016.07童馨教育科技（北京）有限公司职员</w:t>
            </w:r>
          </w:p>
        </w:tc>
      </w:tr>
      <w:tr w:rsidR="000914EB" w:rsidRPr="000914EB" w:rsidTr="000914EB">
        <w:trPr>
          <w:trHeight w:val="93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参事业务二司调研处主任科员及以下职位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周  影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956111581609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硕士</w:t>
            </w:r>
          </w:p>
          <w:p w:rsidR="000914EB" w:rsidRPr="000914EB" w:rsidRDefault="000914EB" w:rsidP="000914E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英国杜伦大学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Cs w:val="21"/>
              </w:rPr>
              <w:t>2011.12-2014.05广东省深圳市福浪电子有限公司海外客户服务部副经理；2014.05-2016.07英国驻华大使馆签证助理</w:t>
            </w:r>
          </w:p>
        </w:tc>
      </w:tr>
      <w:tr w:rsidR="000914EB" w:rsidRPr="000914EB" w:rsidTr="000914EB">
        <w:trPr>
          <w:trHeight w:val="93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文史业务司一处主任科员及以下职位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王  优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138111391617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硕士</w:t>
            </w:r>
          </w:p>
          <w:p w:rsidR="000914EB" w:rsidRPr="000914EB" w:rsidRDefault="000914EB" w:rsidP="000914E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 w:val="24"/>
                <w:szCs w:val="24"/>
              </w:rPr>
              <w:t>中国人民大学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EB" w:rsidRPr="000914EB" w:rsidRDefault="000914EB" w:rsidP="000914EB">
            <w:pPr>
              <w:widowControl/>
              <w:ind w:left="80" w:right="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14EB">
              <w:rPr>
                <w:rFonts w:ascii="宋体" w:eastAsia="宋体" w:hAnsi="宋体" w:cs="宋体" w:hint="eastAsia"/>
                <w:szCs w:val="21"/>
              </w:rPr>
              <w:t>2009.09-2011.09北京市工商行政管理局干部学校培训部干部；2011.09-2015.02北京市工商行政管理局干部学校教研部副部长；2015.02-2016.07 北京市工商行政管理局干部学校教研部部长</w:t>
            </w:r>
          </w:p>
        </w:tc>
      </w:tr>
    </w:tbl>
    <w:p w:rsidR="00287B06" w:rsidRDefault="00287B06"/>
    <w:sectPr w:rsidR="00287B06" w:rsidSect="00287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14EB"/>
    <w:rsid w:val="000914EB"/>
    <w:rsid w:val="0028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1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2016-07-28T02:10:00Z</dcterms:created>
  <dcterms:modified xsi:type="dcterms:W3CDTF">2016-07-28T02:10:00Z</dcterms:modified>
</cp:coreProperties>
</file>