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6D" w:rsidRPr="0015016D" w:rsidRDefault="0015016D" w:rsidP="0015016D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016D">
        <w:rPr>
          <w:rFonts w:ascii="华文中宋" w:eastAsia="华文中宋" w:hAnsi="宋体" w:cs="宋体" w:hint="eastAsia"/>
          <w:sz w:val="36"/>
          <w:szCs w:val="36"/>
        </w:rPr>
        <w:t>各派驻地方的国家土地督察局2016年拟录用人员名单</w:t>
      </w:r>
    </w:p>
    <w:p w:rsidR="0015016D" w:rsidRPr="0015016D" w:rsidRDefault="0015016D" w:rsidP="0015016D">
      <w:pPr>
        <w:widowControl/>
        <w:spacing w:line="600" w:lineRule="exact"/>
        <w:ind w:firstLineChars="50" w:firstLine="1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016D">
        <w:rPr>
          <w:rFonts w:ascii="华文中宋" w:eastAsia="华文中宋" w:hAnsi="宋体" w:cs="宋体" w:hint="eastAsia"/>
          <w:sz w:val="36"/>
          <w:szCs w:val="36"/>
        </w:rPr>
        <w:t xml:space="preserve"> </w:t>
      </w:r>
    </w:p>
    <w:tbl>
      <w:tblPr>
        <w:tblW w:w="9720" w:type="dxa"/>
        <w:jc w:val="center"/>
        <w:tblLayout w:type="fixed"/>
        <w:tblLook w:val="04A0"/>
      </w:tblPr>
      <w:tblGrid>
        <w:gridCol w:w="1080"/>
        <w:gridCol w:w="1080"/>
        <w:gridCol w:w="540"/>
        <w:gridCol w:w="1620"/>
        <w:gridCol w:w="1080"/>
        <w:gridCol w:w="1260"/>
        <w:gridCol w:w="2634"/>
        <w:gridCol w:w="426"/>
      </w:tblGrid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拟录用职位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工作经历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备注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北京局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刘朝功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601112080321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同济大学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2009年7月至2012年10月在上海海事局海测大队工作，2012年10月至今在天津土地交易中心工作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北京局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王一旭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601137361911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山东农业大学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2013年9月至2014年9月在淄博国土调查测绘院工作，2014年9月至今在淄博市国土资源局博山分局工作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沈阳局 办公室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王馨悦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602121091625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上海海事大学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2013年8月至今在中国银行鞍山分行新华街支行工作（其间2015年8月至今借调中国银行鞍山分行工作）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沈阳局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那新宇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602111090514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东北大学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2013年7月至2015年5月在深圳佳兆业集团工作，2015年5月至2015年7月在北京航程投资管理有限公司工作，2015年7月至2016年3月在长富汇银投资基金管理有限公司工作，2016年3月至今在北京万德兴业公司工作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沈阳局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李东瀚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602121081620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天津城市建设学院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Cs w:val="21"/>
              </w:rPr>
              <w:t>2011年8月至2012年10月在辽宁北方国土资源科技发展有限公司工作，2012年10月至2014年6月在辽宁省地质矿产测绘院工作，2014年6月至今在辽宁省地质矿产调查院工作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上海局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  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603134011222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安徽师范大学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2013年8月至今在安徽省寿县窑口镇真武村工作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上海局 审核处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张  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603139031624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山东农业大学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2008年7月至2012年8月在山东正衡土地房产评估有限公司工作，2012年9月至今在山东火炬生产力促进中心工作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69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南京局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陈  硕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604137341226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南京农业大学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2012年10月至今在山东省淄博市土地整理中心工作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lastRenderedPageBreak/>
              <w:t>南京局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王立业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604134010124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南京农业大学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Cs w:val="21"/>
              </w:rPr>
              <w:t>2012年7月至2013年9月在安徽中泓不动产投资咨询有限公司工作，2012年9月至今在安徽省绩溪县扬溪国土资源管理中心所工作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济南局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王兴振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605137722019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云南财经大学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2013年10月至今在山东省宁阳县国土资源局信息测绘中心工作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济南局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  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605137012011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烟台大学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2008年11月至今在青岛市崂山区水利局水政监察大队工作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广州局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杨于成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606142115019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华中农业大学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2012年8月至2014年6月在湖北省宜都市国土资源局工作，2014年7月至今在华中农业大学计划财务处工作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武汉局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王东升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607114252822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西南政法大学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2013年7月至今在建设银行山西大同分行山柴支行工作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武汉局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张浩中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607143063313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湖南师范大学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2010年8月至2011年8月在平江县国土资源局土地勘测中心工作，2014年8月至2015年12月在平江县国土资源局石牛寨地质公园管理处工作，2016年1月至今在平江县国土资源局建设用地股工作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成都局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曹  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608151013705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武汉大学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2011年7月至今在四川省国土勘测规划研究院工作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西安局 办公室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谢  圆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609161172725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西安科技大学高新学院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2013年7月至2014年1月在延安明珠集团西安办事处工作，2014年2月至2015年5月在陕西东晨翔汽车维修服务有限公司工作，2015年7月至今在延安市粮食储备库工作（2015年7月至今借调延安市粮食局）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西安局 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吴世明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609136011912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华东理工大学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2013年9月至2014年7月在深圳市英联房地产评估顾问有限公司工作，2014年7月至今在江西武宁发电有限责任公司工作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  <w:tr w:rsidR="0015016D" w:rsidRPr="0015016D" w:rsidTr="0015016D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西安局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宋体" w:cs="宋体" w:hint="eastAsia"/>
                <w:sz w:val="24"/>
                <w:szCs w:val="24"/>
              </w:rPr>
              <w:t>尉立扬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宋体" w:eastAsia="宋体" w:hAnsi="宋体" w:cs="宋体" w:hint="eastAsia"/>
                <w:color w:val="000000"/>
                <w:sz w:val="22"/>
              </w:rPr>
              <w:t>609161173025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大学 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 w:val="24"/>
                <w:szCs w:val="24"/>
              </w:rPr>
              <w:t>西北政法大学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2013年7月至2013年12月在陕西蕾德曼实业集团有限公司工作，2013年12月至今在陕西省高陵区劳动人事争议仲裁院仲裁一庭工作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6D" w:rsidRPr="0015016D" w:rsidRDefault="0015016D" w:rsidP="001501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16D">
              <w:rPr>
                <w:rFonts w:ascii="仿宋_GB2312" w:eastAsia="仿宋_GB2312" w:hAnsi="华文中宋" w:cs="宋体" w:hint="eastAsia"/>
                <w:szCs w:val="21"/>
              </w:rPr>
              <w:t> </w:t>
            </w:r>
          </w:p>
        </w:tc>
      </w:tr>
    </w:tbl>
    <w:p w:rsidR="009E13A0" w:rsidRDefault="009E13A0"/>
    <w:sectPr w:rsidR="009E13A0" w:rsidSect="009E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16D"/>
    <w:rsid w:val="0015016D"/>
    <w:rsid w:val="009E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2016-07-04T02:58:00Z</dcterms:created>
  <dcterms:modified xsi:type="dcterms:W3CDTF">2016-07-04T02:59:00Z</dcterms:modified>
</cp:coreProperties>
</file>