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5F" w:rsidRDefault="0001225F">
      <w:pPr>
        <w:widowControl/>
        <w:shd w:val="clear" w:color="auto" w:fill="FFFFFF"/>
        <w:spacing w:line="520" w:lineRule="exact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</w:t>
      </w:r>
      <w:r>
        <w:rPr>
          <w:rFonts w:ascii="宋体" w:hAnsi="宋体" w:cs="宋体"/>
          <w:kern w:val="0"/>
          <w:sz w:val="28"/>
          <w:szCs w:val="28"/>
        </w:rPr>
        <w:t>1</w:t>
      </w:r>
      <w:bookmarkStart w:id="0" w:name="_GoBack"/>
      <w:bookmarkEnd w:id="0"/>
    </w:p>
    <w:p w:rsidR="0001225F" w:rsidRDefault="0001225F">
      <w:pPr>
        <w:widowControl/>
        <w:shd w:val="clear" w:color="auto" w:fill="FFFFFF"/>
        <w:spacing w:line="520" w:lineRule="exact"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ascii="宋体" w:hAnsi="宋体" w:cs="宋体"/>
          <w:b/>
          <w:bCs/>
          <w:kern w:val="0"/>
          <w:sz w:val="44"/>
          <w:szCs w:val="44"/>
        </w:rPr>
        <w:t>2016</w:t>
      </w:r>
      <w:r>
        <w:rPr>
          <w:rFonts w:ascii="宋体" w:hAnsi="宋体" w:cs="宋体" w:hint="eastAsia"/>
          <w:b/>
          <w:bCs/>
          <w:kern w:val="0"/>
          <w:sz w:val="44"/>
          <w:szCs w:val="44"/>
        </w:rPr>
        <w:t>年度柳东新区乡镇卫生院公开招聘</w:t>
      </w:r>
    </w:p>
    <w:p w:rsidR="0001225F" w:rsidRDefault="0001225F">
      <w:pPr>
        <w:widowControl/>
        <w:shd w:val="clear" w:color="auto" w:fill="FFFFFF"/>
        <w:spacing w:line="520" w:lineRule="exact"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工作人员招聘程序</w:t>
      </w:r>
    </w:p>
    <w:p w:rsidR="0001225F" w:rsidRDefault="0001225F">
      <w:pPr>
        <w:widowControl/>
        <w:shd w:val="clear" w:color="auto" w:fill="FFFFFF"/>
        <w:snapToGrid w:val="0"/>
        <w:spacing w:line="520" w:lineRule="exact"/>
        <w:ind w:firstLine="643"/>
        <w:jc w:val="left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</w:p>
    <w:p w:rsidR="0001225F" w:rsidRDefault="0001225F">
      <w:pPr>
        <w:widowControl/>
        <w:shd w:val="clear" w:color="auto" w:fill="FFFFFF"/>
        <w:snapToGrid w:val="0"/>
        <w:spacing w:line="520" w:lineRule="exact"/>
        <w:ind w:firstLine="643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（一）发布招聘信息</w:t>
      </w:r>
    </w:p>
    <w:p w:rsidR="0001225F" w:rsidRDefault="0001225F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公开招考前，通过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柳州市人才网、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柳东新区网站发布</w:t>
      </w:r>
      <w:r>
        <w:rPr>
          <w:rFonts w:ascii="仿宋_GB2312" w:eastAsia="仿宋_GB2312" w:hAnsi="宋体" w:cs="仿宋_GB2312"/>
          <w:kern w:val="0"/>
          <w:sz w:val="32"/>
          <w:szCs w:val="32"/>
        </w:rPr>
        <w:t>2016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年度柳东新区乡镇卫生院公开招聘工作人员简章。</w:t>
      </w:r>
    </w:p>
    <w:p w:rsidR="0001225F" w:rsidRDefault="0001225F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 w:hAnsi="宋体" w:cs="Times New Roman"/>
          <w:b/>
          <w:bCs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（二）报名</w:t>
      </w:r>
    </w:p>
    <w:p w:rsidR="0001225F" w:rsidRDefault="0001225F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现场报名：本次招聘采取现场报名方式，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报考人员限报一个岗位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。</w:t>
      </w:r>
    </w:p>
    <w:p w:rsidR="0001225F" w:rsidRDefault="0001225F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仿宋_GB2312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）报名时间：</w:t>
      </w:r>
      <w:r>
        <w:rPr>
          <w:rFonts w:ascii="仿宋_GB2312" w:eastAsia="仿宋_GB2312" w:hAnsi="宋体" w:cs="仿宋_GB2312"/>
          <w:kern w:val="0"/>
          <w:sz w:val="32"/>
          <w:szCs w:val="32"/>
        </w:rPr>
        <w:t>2016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仿宋_GB2312"/>
          <w:kern w:val="0"/>
          <w:sz w:val="32"/>
          <w:szCs w:val="32"/>
        </w:rPr>
        <w:t>6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仿宋_GB2312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日</w:t>
      </w:r>
      <w:r>
        <w:rPr>
          <w:rFonts w:ascii="仿宋_GB2312" w:eastAsia="仿宋_GB2312" w:hAnsi="宋体" w:cs="仿宋_GB2312"/>
          <w:kern w:val="0"/>
          <w:sz w:val="32"/>
          <w:szCs w:val="32"/>
        </w:rPr>
        <w:t>-6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仿宋_GB2312"/>
          <w:kern w:val="0"/>
          <w:sz w:val="32"/>
          <w:szCs w:val="32"/>
        </w:rPr>
        <w:t>3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日；上午</w:t>
      </w:r>
      <w:r>
        <w:rPr>
          <w:rFonts w:ascii="仿宋_GB2312" w:eastAsia="仿宋_GB2312" w:hAnsi="宋体" w:cs="仿宋_GB2312"/>
          <w:kern w:val="0"/>
          <w:sz w:val="32"/>
          <w:szCs w:val="32"/>
        </w:rPr>
        <w:t>8:30</w:t>
      </w:r>
      <w:r>
        <w:rPr>
          <w:rFonts w:ascii="仿宋_GB2312" w:eastAsia="仿宋_GB2312" w:hAnsi="宋体" w:cs="仿宋_GB2312"/>
          <w:kern w:val="0"/>
          <w:sz w:val="32"/>
          <w:szCs w:val="32"/>
        </w:rPr>
        <w:t>—</w:t>
      </w:r>
      <w:r>
        <w:rPr>
          <w:rFonts w:ascii="仿宋_GB2312" w:eastAsia="仿宋_GB2312" w:hAnsi="宋体" w:cs="仿宋_GB2312"/>
          <w:kern w:val="0"/>
          <w:sz w:val="32"/>
          <w:szCs w:val="32"/>
        </w:rPr>
        <w:t>11:30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，下午</w:t>
      </w:r>
      <w:r>
        <w:rPr>
          <w:rFonts w:ascii="仿宋_GB2312" w:eastAsia="仿宋_GB2312" w:hAnsi="宋体" w:cs="仿宋_GB2312"/>
          <w:kern w:val="0"/>
          <w:sz w:val="32"/>
          <w:szCs w:val="32"/>
        </w:rPr>
        <w:t>14:30</w:t>
      </w:r>
      <w:r>
        <w:rPr>
          <w:rFonts w:ascii="仿宋_GB2312" w:eastAsia="仿宋_GB2312" w:hAnsi="宋体" w:cs="仿宋_GB2312"/>
          <w:kern w:val="0"/>
          <w:sz w:val="32"/>
          <w:szCs w:val="32"/>
        </w:rPr>
        <w:t>—</w:t>
      </w:r>
      <w:r>
        <w:rPr>
          <w:rFonts w:ascii="仿宋_GB2312" w:eastAsia="仿宋_GB2312" w:hAnsi="宋体" w:cs="仿宋_GB2312"/>
          <w:kern w:val="0"/>
          <w:sz w:val="32"/>
          <w:szCs w:val="32"/>
        </w:rPr>
        <w:t>17:00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；逾期不再受理。</w:t>
      </w:r>
    </w:p>
    <w:p w:rsidR="0001225F" w:rsidRDefault="0001225F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仿宋_GB2312"/>
          <w:kern w:val="0"/>
          <w:sz w:val="32"/>
          <w:szCs w:val="32"/>
        </w:rPr>
        <w:t>2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）报名地点：柳州市柳东新区管委会二号楼</w:t>
      </w:r>
      <w:r>
        <w:rPr>
          <w:rFonts w:ascii="仿宋_GB2312" w:eastAsia="仿宋_GB2312" w:hAnsi="宋体" w:cs="仿宋_GB2312"/>
          <w:kern w:val="0"/>
          <w:sz w:val="32"/>
          <w:szCs w:val="32"/>
        </w:rPr>
        <w:t>412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办公室（柳州市新柳大道官塘创业园企业创新研发中心</w:t>
      </w:r>
      <w:r>
        <w:rPr>
          <w:rFonts w:ascii="仿宋_GB2312" w:eastAsia="仿宋_GB2312" w:hAnsi="宋体" w:cs="仿宋_GB2312"/>
          <w:kern w:val="0"/>
          <w:sz w:val="32"/>
          <w:szCs w:val="32"/>
        </w:rPr>
        <w:t>2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号楼</w:t>
      </w:r>
      <w:r>
        <w:rPr>
          <w:rFonts w:ascii="仿宋_GB2312" w:eastAsia="仿宋_GB2312" w:hAnsi="宋体" w:cs="仿宋_GB2312"/>
          <w:kern w:val="0"/>
          <w:sz w:val="32"/>
          <w:szCs w:val="32"/>
        </w:rPr>
        <w:t>4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楼</w:t>
      </w:r>
      <w:r>
        <w:rPr>
          <w:rFonts w:ascii="仿宋_GB2312" w:eastAsia="仿宋_GB2312" w:hAnsi="宋体" w:cs="仿宋_GB2312"/>
          <w:kern w:val="0"/>
          <w:sz w:val="32"/>
          <w:szCs w:val="32"/>
        </w:rPr>
        <w:t>412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办公室），咨询电话：</w:t>
      </w:r>
      <w:r>
        <w:rPr>
          <w:rFonts w:ascii="仿宋_GB2312" w:eastAsia="仿宋_GB2312" w:hAnsi="宋体" w:cs="仿宋_GB2312"/>
          <w:kern w:val="0"/>
          <w:sz w:val="32"/>
          <w:szCs w:val="32"/>
        </w:rPr>
        <w:t>0772</w:t>
      </w:r>
      <w:r>
        <w:rPr>
          <w:rFonts w:ascii="仿宋_GB2312" w:eastAsia="仿宋_GB2312" w:hAnsi="宋体" w:cs="仿宋_GB2312"/>
          <w:kern w:val="0"/>
          <w:sz w:val="32"/>
          <w:szCs w:val="32"/>
        </w:rPr>
        <w:t>—</w:t>
      </w:r>
      <w:r>
        <w:rPr>
          <w:rFonts w:ascii="仿宋_GB2312" w:eastAsia="仿宋_GB2312" w:hAnsi="宋体" w:cs="仿宋_GB2312"/>
          <w:kern w:val="0"/>
          <w:sz w:val="32"/>
          <w:szCs w:val="32"/>
        </w:rPr>
        <w:t>2671024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、</w:t>
      </w:r>
      <w:r>
        <w:rPr>
          <w:rFonts w:ascii="仿宋_GB2312" w:eastAsia="仿宋_GB2312" w:hAnsi="宋体" w:cs="仿宋_GB2312"/>
          <w:kern w:val="0"/>
          <w:sz w:val="32"/>
          <w:szCs w:val="32"/>
        </w:rPr>
        <w:t>2671143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。</w:t>
      </w:r>
    </w:p>
    <w:p w:rsidR="0001225F" w:rsidRDefault="0001225F" w:rsidP="00972964">
      <w:pPr>
        <w:spacing w:line="520" w:lineRule="exact"/>
        <w:ind w:firstLineChars="200" w:firstLine="3168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宋体" w:cs="仿宋_GB2312"/>
          <w:kern w:val="0"/>
          <w:sz w:val="32"/>
          <w:szCs w:val="32"/>
        </w:rPr>
        <w:t>3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）报名提交材料：现场报名需要提供以下材料原件及复印件进行查验：报名登记表（详见附件，并附上本人近期免冠</w:t>
      </w:r>
      <w:r>
        <w:rPr>
          <w:rFonts w:ascii="仿宋_GB2312" w:eastAsia="仿宋_GB2312" w:hAnsi="宋体" w:cs="仿宋_GB2312"/>
          <w:kern w:val="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寸正面证件照片）、本人有效居民身份证、毕业证、相关执业证、资格证书、工作经历证明等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岗位要求的其他相关材料原件和复印件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在职人员须按人事管理权限提供单位同意报考证明。经审查，对不能按上述要求提供有效证件的、提供虚假信息的，以及资格复审不合格的考生，取消其报名资格。</w:t>
      </w:r>
    </w:p>
    <w:p w:rsidR="0001225F" w:rsidRDefault="0001225F">
      <w:pPr>
        <w:spacing w:line="520" w:lineRule="exact"/>
        <w:ind w:firstLine="645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（</w:t>
      </w:r>
      <w:r>
        <w:rPr>
          <w:rFonts w:ascii="仿宋_GB2312" w:eastAsia="仿宋_GB2312" w:hAnsi="仿宋" w:cs="仿宋_GB2312"/>
          <w:kern w:val="0"/>
          <w:sz w:val="32"/>
          <w:szCs w:val="32"/>
        </w:rPr>
        <w:t>4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）现场报名确有困难的，可委托他人代为报名，代报名者除提供委托人报名材料外，须同时提供本人身份证原件及复印件。报名必须使用在有效期内的二代身份证，报名与考场使用的身份证必须一致。</w:t>
      </w:r>
    </w:p>
    <w:p w:rsidR="0001225F" w:rsidRDefault="0001225F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资格审核。通过资格审核人员方能领取《面试资格确认书》，进入面试。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进入面试环节人员名单将在柳州市人才网、柳东新区管委会网站上公布。</w:t>
      </w:r>
    </w:p>
    <w:p w:rsidR="0001225F" w:rsidRDefault="0001225F">
      <w:pPr>
        <w:widowControl/>
        <w:shd w:val="clear" w:color="auto" w:fill="FFFFFF"/>
        <w:snapToGrid w:val="0"/>
        <w:spacing w:line="520" w:lineRule="exact"/>
        <w:ind w:firstLine="643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（三）面试</w:t>
      </w:r>
    </w:p>
    <w:p w:rsidR="0001225F" w:rsidRDefault="0001225F">
      <w:pPr>
        <w:widowControl/>
        <w:shd w:val="clear" w:color="auto" w:fill="FFFFFF"/>
        <w:spacing w:line="520" w:lineRule="exact"/>
        <w:ind w:firstLine="640"/>
        <w:jc w:val="left"/>
        <w:textAlignment w:val="top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按照《关于进一步完善我区基层医疗卫生机构用人机制的指导意见》</w:t>
      </w:r>
      <w:r>
        <w:rPr>
          <w:rFonts w:ascii="仿宋_GB2312" w:eastAsia="仿宋_GB2312" w:hAnsi="宋体" w:cs="仿宋_GB2312"/>
          <w:kern w:val="0"/>
          <w:sz w:val="32"/>
          <w:szCs w:val="32"/>
        </w:rPr>
        <w:t>(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桂人社发〔</w:t>
      </w:r>
      <w:r>
        <w:rPr>
          <w:rFonts w:ascii="仿宋_GB2312" w:eastAsia="仿宋_GB2312" w:hAnsi="宋体" w:cs="仿宋_GB2312"/>
          <w:kern w:val="0"/>
          <w:sz w:val="32"/>
          <w:szCs w:val="32"/>
        </w:rPr>
        <w:t>2015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〕</w:t>
      </w:r>
      <w:r>
        <w:rPr>
          <w:rFonts w:ascii="仿宋_GB2312" w:eastAsia="仿宋_GB2312" w:hAnsi="宋体" w:cs="仿宋_GB2312"/>
          <w:kern w:val="0"/>
          <w:sz w:val="32"/>
          <w:szCs w:val="32"/>
        </w:rPr>
        <w:t>37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号</w:t>
      </w:r>
      <w:r>
        <w:rPr>
          <w:rFonts w:ascii="仿宋_GB2312" w:eastAsia="仿宋_GB2312" w:hAnsi="宋体" w:cs="仿宋_GB2312"/>
          <w:kern w:val="0"/>
          <w:sz w:val="32"/>
          <w:szCs w:val="32"/>
        </w:rPr>
        <w:t>)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精神，本次柳东新区乡镇卫生院招聘岗位全部符合免笔试直接面试的条件，所有通过资格审查人员直接参加面试，不需笔试。</w:t>
      </w:r>
    </w:p>
    <w:p w:rsidR="0001225F" w:rsidRDefault="0001225F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1.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面试的时间：</w:t>
      </w:r>
      <w:r>
        <w:rPr>
          <w:rFonts w:ascii="仿宋_GB2312" w:eastAsia="仿宋_GB2312" w:hAnsi="宋体" w:cs="仿宋_GB2312"/>
          <w:kern w:val="0"/>
          <w:sz w:val="32"/>
          <w:szCs w:val="32"/>
        </w:rPr>
        <w:t>2016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仿宋_GB2312"/>
          <w:kern w:val="0"/>
          <w:sz w:val="32"/>
          <w:szCs w:val="32"/>
        </w:rPr>
        <w:t>6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月中上旬。面试具体时间、地点等有关事宜于面试前以电话告知。</w:t>
      </w:r>
    </w:p>
    <w:p w:rsidR="0001225F" w:rsidRDefault="0001225F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</w:p>
    <w:p w:rsidR="0001225F" w:rsidRDefault="0001225F">
      <w:pPr>
        <w:widowControl/>
        <w:shd w:val="clear" w:color="auto" w:fill="FFFFFF"/>
        <w:spacing w:line="520" w:lineRule="exact"/>
        <w:ind w:firstLine="640"/>
        <w:jc w:val="left"/>
        <w:textAlignment w:val="top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2.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面试方式：结构化面试。</w:t>
      </w:r>
    </w:p>
    <w:p w:rsidR="0001225F" w:rsidRDefault="0001225F">
      <w:pPr>
        <w:widowControl/>
        <w:shd w:val="clear" w:color="auto" w:fill="FFFFFF"/>
        <w:spacing w:line="520" w:lineRule="exact"/>
        <w:ind w:firstLine="640"/>
        <w:jc w:val="left"/>
        <w:textAlignment w:val="top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3.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面试成绩满分为</w:t>
      </w:r>
      <w:r>
        <w:rPr>
          <w:rFonts w:ascii="仿宋_GB2312" w:eastAsia="仿宋_GB2312" w:hAnsi="宋体" w:cs="仿宋_GB2312"/>
          <w:kern w:val="0"/>
          <w:sz w:val="32"/>
          <w:szCs w:val="32"/>
        </w:rPr>
        <w:t>100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分，面试成绩</w:t>
      </w:r>
      <w:r>
        <w:rPr>
          <w:rFonts w:ascii="仿宋_GB2312" w:eastAsia="仿宋_GB2312" w:hAnsi="宋体" w:cs="仿宋_GB2312"/>
          <w:kern w:val="0"/>
          <w:sz w:val="32"/>
          <w:szCs w:val="32"/>
        </w:rPr>
        <w:t>60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分为合格。面试成绩不合格者，不得确定为考核人选。面试时达不到</w:t>
      </w:r>
      <w:r>
        <w:rPr>
          <w:rFonts w:ascii="仿宋_GB2312" w:eastAsia="仿宋_GB2312" w:hAnsi="宋体" w:cs="仿宋_GB2312"/>
          <w:kern w:val="0"/>
          <w:sz w:val="32"/>
          <w:szCs w:val="32"/>
        </w:rPr>
        <w:t>1:3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开考比例的，该岗位报考人员面试成绩须达到</w:t>
      </w:r>
      <w:r>
        <w:rPr>
          <w:rFonts w:ascii="仿宋_GB2312" w:eastAsia="仿宋_GB2312" w:hAnsi="宋体" w:cs="仿宋_GB2312"/>
          <w:kern w:val="0"/>
          <w:sz w:val="32"/>
          <w:szCs w:val="32"/>
        </w:rPr>
        <w:t>70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分以上（含</w:t>
      </w:r>
      <w:r>
        <w:rPr>
          <w:rFonts w:ascii="仿宋_GB2312" w:eastAsia="仿宋_GB2312" w:hAnsi="宋体" w:cs="仿宋_GB2312"/>
          <w:kern w:val="0"/>
          <w:sz w:val="32"/>
          <w:szCs w:val="32"/>
        </w:rPr>
        <w:t>70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分）的方可按招聘需求进入下一程序。</w:t>
      </w:r>
    </w:p>
    <w:p w:rsidR="0001225F" w:rsidRDefault="0001225F">
      <w:pPr>
        <w:widowControl/>
        <w:shd w:val="clear" w:color="auto" w:fill="FFFFFF"/>
        <w:snapToGrid w:val="0"/>
        <w:spacing w:line="520" w:lineRule="exact"/>
        <w:ind w:firstLine="640"/>
        <w:jc w:val="left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4.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面试加分。符合下列条件的考生，在面试环节可以加分：通过国家执业医师资格考试，并取得执业医师及以上资格者加</w:t>
      </w:r>
      <w:r>
        <w:rPr>
          <w:rFonts w:ascii="仿宋_GB2312" w:eastAsia="仿宋_GB2312" w:hAnsi="宋体" w:cs="仿宋_GB2312"/>
          <w:kern w:val="0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分。</w:t>
      </w:r>
    </w:p>
    <w:p w:rsidR="0001225F" w:rsidRDefault="0001225F" w:rsidP="00972964">
      <w:pPr>
        <w:spacing w:line="520" w:lineRule="exact"/>
        <w:ind w:firstLineChars="200" w:firstLine="31680"/>
        <w:rPr>
          <w:rFonts w:ascii="仿宋_GB2312" w:eastAsia="仿宋_GB2312" w:hAnsi="宋体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/>
          <w:kern w:val="0"/>
          <w:sz w:val="32"/>
          <w:szCs w:val="32"/>
        </w:rPr>
        <w:t>5.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面试成绩公布。面试结束后，面试当天实考成绩加上加分构成面试总成绩，面试总成绩作为确定考核人员的依据，于面试当天公示。</w:t>
      </w:r>
    </w:p>
    <w:p w:rsidR="0001225F" w:rsidRDefault="0001225F" w:rsidP="00972964">
      <w:pPr>
        <w:spacing w:line="520" w:lineRule="exact"/>
        <w:ind w:firstLineChars="200" w:firstLine="31680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（四）体检</w:t>
      </w:r>
    </w:p>
    <w:p w:rsidR="0001225F" w:rsidRDefault="0001225F" w:rsidP="00972964">
      <w:pPr>
        <w:spacing w:line="52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体检工作原则上在</w:t>
      </w:r>
      <w:r>
        <w:rPr>
          <w:rFonts w:ascii="仿宋_GB2312" w:eastAsia="仿宋_GB2312" w:cs="仿宋_GB2312"/>
          <w:sz w:val="32"/>
          <w:szCs w:val="32"/>
        </w:rPr>
        <w:t>2016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月下旬完成。</w:t>
      </w:r>
    </w:p>
    <w:p w:rsidR="0001225F" w:rsidRDefault="0001225F" w:rsidP="00972964">
      <w:pPr>
        <w:spacing w:line="52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体检人选根据面试合格成绩从高到低依次确定，按照实际招聘岗位人数</w:t>
      </w:r>
      <w:r>
        <w:rPr>
          <w:rFonts w:ascii="仿宋_GB2312" w:eastAsia="仿宋_GB2312" w:cs="仿宋_GB2312"/>
          <w:sz w:val="32"/>
          <w:szCs w:val="32"/>
        </w:rPr>
        <w:t>1:1</w:t>
      </w:r>
      <w:r>
        <w:rPr>
          <w:rFonts w:ascii="仿宋_GB2312" w:eastAsia="仿宋_GB2312" w:cs="仿宋_GB2312" w:hint="eastAsia"/>
          <w:sz w:val="32"/>
          <w:szCs w:val="32"/>
        </w:rPr>
        <w:t>的比例确定体检人选，体检标准参照公务员录用体检标准进行，费用由考生负责。</w:t>
      </w:r>
    </w:p>
    <w:p w:rsidR="0001225F" w:rsidRDefault="0001225F" w:rsidP="00972964">
      <w:pPr>
        <w:spacing w:line="520" w:lineRule="exact"/>
        <w:ind w:firstLineChars="200" w:firstLine="31680"/>
        <w:rPr>
          <w:rFonts w:ascii="仿宋_GB2312" w:eastAsia="仿宋_GB2312" w:hAnsi="仿宋" w:cs="Times New Roman"/>
          <w:kern w:val="0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体检对象对体检结论有疑问的，可以在接到体检结论通知之日起七日内提出复检要求，经业务主管部门批准后进行复检。复检只能进行一次，体检结果以复检结论为准。复检内容为对体检结论有影响的项目。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按《公务员录用体检特殊标准（试行）》执行的体检项目均不进行复检。</w:t>
      </w:r>
    </w:p>
    <w:p w:rsidR="0001225F" w:rsidRDefault="0001225F" w:rsidP="00972964">
      <w:pPr>
        <w:spacing w:line="52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仿宋" w:cs="仿宋_GB2312"/>
          <w:kern w:val="0"/>
          <w:sz w:val="32"/>
          <w:szCs w:val="32"/>
        </w:rPr>
        <w:t>4.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体检中出现身体不合格者或是报考人员自愿放弃的，招聘单位可提出申请，经业务主管部门同意，报经人事部门同意，可按面试成绩由高分至低分依次递补。</w:t>
      </w:r>
    </w:p>
    <w:p w:rsidR="0001225F" w:rsidRDefault="0001225F" w:rsidP="00972964">
      <w:pPr>
        <w:spacing w:line="520" w:lineRule="exact"/>
        <w:ind w:firstLineChars="200" w:firstLine="31680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（五）考核</w:t>
      </w:r>
    </w:p>
    <w:p w:rsidR="0001225F" w:rsidRDefault="0001225F" w:rsidP="00972964">
      <w:pPr>
        <w:spacing w:line="520" w:lineRule="exact"/>
        <w:ind w:firstLineChars="200" w:firstLine="31680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考核工作原则上在</w:t>
      </w:r>
      <w:r>
        <w:rPr>
          <w:rFonts w:ascii="仿宋_GB2312" w:eastAsia="仿宋_GB2312" w:cs="仿宋_GB2312"/>
          <w:sz w:val="32"/>
          <w:szCs w:val="32"/>
        </w:rPr>
        <w:t>2016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月下旬完成。</w:t>
      </w:r>
    </w:p>
    <w:p w:rsidR="0001225F" w:rsidRDefault="0001225F" w:rsidP="00972964">
      <w:pPr>
        <w:spacing w:line="52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考核内容主要考核报考人员的思想政治表现、道德品质、业务能力、工作实绩、勤政廉政、遵守国家法律法规及原工作单位规章制度等情况，并对报考人员资格条件及相关情况进行复查。</w:t>
      </w:r>
    </w:p>
    <w:p w:rsidR="0001225F" w:rsidRDefault="0001225F" w:rsidP="00972964">
      <w:pPr>
        <w:spacing w:line="520" w:lineRule="exact"/>
        <w:ind w:firstLineChars="25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招聘单位有考核不合格者或是报考人员自愿放弃的，可以申请从面试合格人选中按成绩由高分至低分依次递补。</w:t>
      </w:r>
    </w:p>
    <w:p w:rsidR="0001225F" w:rsidRDefault="0001225F" w:rsidP="00972964">
      <w:pPr>
        <w:spacing w:line="520" w:lineRule="exact"/>
        <w:ind w:firstLineChars="196" w:firstLine="31680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（六）公示和聘用</w:t>
      </w:r>
    </w:p>
    <w:p w:rsidR="0001225F" w:rsidRDefault="0001225F" w:rsidP="00972964">
      <w:pPr>
        <w:spacing w:line="52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ascii="仿宋_GB2312" w:eastAsia="仿宋_GB2312" w:cs="仿宋_GB2312" w:hint="eastAsia"/>
          <w:sz w:val="32"/>
          <w:szCs w:val="32"/>
        </w:rPr>
        <w:t>根据面试、考核、体检结果，择优确定拟聘用人员，经业务主管部门、人事部门审核同意后，实行公示制度，拟聘用人员名单在柳东新区管理委员会和招聘单位工作区域内公示，同时在</w:t>
      </w:r>
      <w:r>
        <w:rPr>
          <w:rFonts w:ascii="仿宋_GB2312" w:eastAsia="仿宋_GB2312" w:hAnsi="仿宋" w:cs="仿宋_GB2312" w:hint="eastAsia"/>
          <w:kern w:val="0"/>
          <w:sz w:val="32"/>
          <w:szCs w:val="32"/>
        </w:rPr>
        <w:t>柳州市人才网、</w:t>
      </w: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柳东新区网站公示</w:t>
      </w:r>
      <w:r>
        <w:rPr>
          <w:rFonts w:ascii="仿宋_GB2312" w:eastAsia="仿宋_GB2312" w:cs="仿宋_GB2312" w:hint="eastAsia"/>
          <w:sz w:val="32"/>
          <w:szCs w:val="32"/>
        </w:rPr>
        <w:t>。公示期为</w:t>
      </w: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ascii="仿宋_GB2312" w:eastAsia="仿宋_GB2312" w:cs="仿宋_GB2312" w:hint="eastAsia"/>
          <w:sz w:val="32"/>
          <w:szCs w:val="32"/>
        </w:rPr>
        <w:t>个工作日。拟聘用人员公示后，报考人员自动放弃聘用资格或公示不合格的，不再递补。</w:t>
      </w:r>
    </w:p>
    <w:p w:rsidR="0001225F" w:rsidRDefault="0001225F" w:rsidP="00972964">
      <w:pPr>
        <w:spacing w:line="52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ascii="仿宋_GB2312" w:eastAsia="仿宋_GB2312" w:cs="仿宋_GB2312" w:hint="eastAsia"/>
          <w:sz w:val="32"/>
          <w:szCs w:val="32"/>
        </w:rPr>
        <w:t>经公示无异议或有异议经核实不影响聘用的，报柳东新区管理委员会审议同意后，办理聘用手续。报考人员在接到聘用通知后</w:t>
      </w:r>
      <w:r>
        <w:rPr>
          <w:rFonts w:ascii="仿宋_GB2312" w:eastAsia="仿宋_GB2312" w:cs="仿宋_GB2312"/>
          <w:sz w:val="32"/>
          <w:szCs w:val="32"/>
        </w:rPr>
        <w:t>15</w:t>
      </w:r>
      <w:r>
        <w:rPr>
          <w:rFonts w:ascii="仿宋_GB2312" w:eastAsia="仿宋_GB2312" w:cs="仿宋_GB2312" w:hint="eastAsia"/>
          <w:sz w:val="32"/>
          <w:szCs w:val="32"/>
        </w:rPr>
        <w:t>日内到单位报到上班，逾期不报到上班按自动放弃聘用资格处理。</w:t>
      </w:r>
    </w:p>
    <w:p w:rsidR="0001225F" w:rsidRDefault="0001225F" w:rsidP="00972964">
      <w:pPr>
        <w:spacing w:line="52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ascii="仿宋_GB2312" w:eastAsia="仿宋_GB2312" w:cs="仿宋_GB2312" w:hint="eastAsia"/>
          <w:sz w:val="32"/>
          <w:szCs w:val="32"/>
        </w:rPr>
        <w:t>招聘单位应与受聘人员签订《事业单位人员聘用合同书》。工资福利待遇按国家和自治区有关规定执行。</w:t>
      </w:r>
    </w:p>
    <w:p w:rsidR="0001225F" w:rsidRDefault="0001225F" w:rsidP="00972964">
      <w:pPr>
        <w:spacing w:line="520" w:lineRule="exact"/>
        <w:ind w:firstLineChars="200" w:firstLine="31680"/>
        <w:rPr>
          <w:rFonts w:ascii="仿宋_GB2312" w:eastAsia="仿宋_GB2312" w:cs="Times New Roman"/>
          <w:sz w:val="32"/>
          <w:szCs w:val="32"/>
        </w:rPr>
      </w:pPr>
    </w:p>
    <w:p w:rsidR="0001225F" w:rsidRDefault="0001225F" w:rsidP="00972964">
      <w:pPr>
        <w:spacing w:line="520" w:lineRule="exact"/>
        <w:ind w:firstLineChars="200" w:firstLine="31680"/>
        <w:jc w:val="left"/>
        <w:rPr>
          <w:rFonts w:ascii="仿宋_GB2312" w:eastAsia="仿宋_GB2312" w:cs="Times New Roman"/>
          <w:sz w:val="32"/>
          <w:szCs w:val="32"/>
        </w:rPr>
      </w:pPr>
    </w:p>
    <w:p w:rsidR="0001225F" w:rsidRDefault="0001225F" w:rsidP="00972964">
      <w:pPr>
        <w:spacing w:line="520" w:lineRule="exact"/>
        <w:ind w:left="31680" w:hangingChars="1800" w:firstLine="3168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柳东新区社会事务局</w:t>
      </w:r>
      <w:r>
        <w:rPr>
          <w:rFonts w:ascii="仿宋_GB2312" w:eastAsia="仿宋_GB2312" w:cs="仿宋_GB2312"/>
          <w:sz w:val="32"/>
          <w:szCs w:val="32"/>
        </w:rPr>
        <w:t xml:space="preserve">               </w:t>
      </w:r>
      <w:r>
        <w:rPr>
          <w:rFonts w:ascii="仿宋_GB2312" w:eastAsia="仿宋_GB2312" w:cs="仿宋_GB2312" w:hint="eastAsia"/>
          <w:sz w:val="32"/>
          <w:szCs w:val="32"/>
        </w:rPr>
        <w:t>柳东新区人力资源和社会保障局</w:t>
      </w:r>
    </w:p>
    <w:p w:rsidR="0001225F" w:rsidRDefault="0001225F" w:rsidP="00972964">
      <w:pPr>
        <w:spacing w:line="520" w:lineRule="exact"/>
        <w:ind w:left="31680" w:hangingChars="1800" w:firstLine="31680"/>
        <w:rPr>
          <w:rFonts w:ascii="仿宋_GB2312" w:eastAsia="仿宋_GB2312" w:cs="Times New Roman"/>
          <w:sz w:val="32"/>
          <w:szCs w:val="32"/>
        </w:rPr>
      </w:pPr>
    </w:p>
    <w:p w:rsidR="0001225F" w:rsidRDefault="0001225F">
      <w:pPr>
        <w:rPr>
          <w:rFonts w:cs="Times New Roman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  2016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5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23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sectPr w:rsidR="0001225F" w:rsidSect="008E2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DB76174"/>
    <w:rsid w:val="0001225F"/>
    <w:rsid w:val="00387BE0"/>
    <w:rsid w:val="0073490A"/>
    <w:rsid w:val="008E2A9C"/>
    <w:rsid w:val="00972964"/>
    <w:rsid w:val="2DB76174"/>
    <w:rsid w:val="42B9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A9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276</Words>
  <Characters>1577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人社局</dc:creator>
  <cp:keywords/>
  <dc:description/>
  <cp:lastModifiedBy>王希</cp:lastModifiedBy>
  <cp:revision>2</cp:revision>
  <dcterms:created xsi:type="dcterms:W3CDTF">2016-05-23T06:33:00Z</dcterms:created>
  <dcterms:modified xsi:type="dcterms:W3CDTF">2016-05-23T07:38:00Z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