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7" w:rsidRPr="008C06E0" w:rsidRDefault="00050E07" w:rsidP="00050E07">
      <w:pPr>
        <w:spacing w:line="590" w:lineRule="exact"/>
        <w:rPr>
          <w:rFonts w:ascii="方正仿宋_GBK" w:eastAsia="方正仿宋_GBK" w:hAnsi="黑体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附件1</w:t>
      </w:r>
    </w:p>
    <w:p w:rsidR="00050E07" w:rsidRDefault="00050E07" w:rsidP="00050E07">
      <w:pPr>
        <w:spacing w:line="590" w:lineRule="exact"/>
        <w:jc w:val="center"/>
        <w:rPr>
          <w:rFonts w:ascii="方正小标宋_GBK" w:eastAsia="方正小标宋_GBK"/>
          <w:sz w:val="36"/>
          <w:szCs w:val="36"/>
        </w:rPr>
      </w:pPr>
      <w:r w:rsidRPr="005660DA">
        <w:rPr>
          <w:rFonts w:ascii="方正小标宋_GBK" w:eastAsia="方正小标宋_GBK" w:hint="eastAsia"/>
          <w:sz w:val="36"/>
          <w:szCs w:val="36"/>
        </w:rPr>
        <w:t>广西壮族自治区投资促进局从201</w:t>
      </w:r>
      <w:r>
        <w:rPr>
          <w:rFonts w:ascii="方正小标宋_GBK" w:eastAsia="方正小标宋_GBK" w:hint="eastAsia"/>
          <w:sz w:val="36"/>
          <w:szCs w:val="36"/>
        </w:rPr>
        <w:t>5</w:t>
      </w:r>
      <w:r w:rsidRPr="005660DA">
        <w:rPr>
          <w:rFonts w:ascii="方正小标宋_GBK" w:eastAsia="方正小标宋_GBK" w:hint="eastAsia"/>
          <w:sz w:val="36"/>
          <w:szCs w:val="36"/>
        </w:rPr>
        <w:t>年公开遴选公务员笔试成绩合格（备选）</w:t>
      </w:r>
    </w:p>
    <w:p w:rsidR="00050E07" w:rsidRPr="005660DA" w:rsidRDefault="00050E07" w:rsidP="00050E07">
      <w:pPr>
        <w:spacing w:line="59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分数线以上的考生中再次遴选公务员职位</w:t>
      </w:r>
      <w:r w:rsidRPr="005660DA">
        <w:rPr>
          <w:rFonts w:ascii="方正小标宋_GBK" w:eastAsia="方正小标宋_GBK" w:hint="eastAsia"/>
          <w:sz w:val="36"/>
          <w:szCs w:val="36"/>
        </w:rPr>
        <w:t>表</w:t>
      </w:r>
    </w:p>
    <w:tbl>
      <w:tblPr>
        <w:tblW w:w="15466" w:type="dxa"/>
        <w:tblInd w:w="93" w:type="dxa"/>
        <w:tblLayout w:type="fixed"/>
        <w:tblLook w:val="04A0"/>
      </w:tblPr>
      <w:tblGrid>
        <w:gridCol w:w="460"/>
        <w:gridCol w:w="711"/>
        <w:gridCol w:w="687"/>
        <w:gridCol w:w="567"/>
        <w:gridCol w:w="1134"/>
        <w:gridCol w:w="709"/>
        <w:gridCol w:w="425"/>
        <w:gridCol w:w="425"/>
        <w:gridCol w:w="993"/>
        <w:gridCol w:w="2126"/>
        <w:gridCol w:w="1276"/>
        <w:gridCol w:w="708"/>
        <w:gridCol w:w="3686"/>
        <w:gridCol w:w="992"/>
        <w:gridCol w:w="567"/>
      </w:tblGrid>
      <w:tr w:rsidR="00050E07" w:rsidRPr="008C06E0" w:rsidTr="00C65B4C">
        <w:trPr>
          <w:trHeight w:val="7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遴选机关代码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遴选机关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用人单位代码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用人</w:t>
            </w:r>
          </w:p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职位代码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职位数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职位资格条件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咨询</w:t>
            </w:r>
          </w:p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50E07" w:rsidRPr="008C06E0" w:rsidTr="00C65B4C">
        <w:trPr>
          <w:trHeight w:val="1451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学历（学位）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8C06E0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</w:p>
        </w:tc>
      </w:tr>
      <w:tr w:rsidR="00050E07" w:rsidRPr="008C06E0" w:rsidTr="00C65B4C">
        <w:trPr>
          <w:trHeight w:val="12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06E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自治区投资促进局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区域合</w:t>
            </w:r>
          </w:p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区域经济合作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经济类</w:t>
            </w:r>
          </w:p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学历，学士以上学位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（1981年3月30日以后出生，以下同）</w:t>
            </w: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以下，沟通协调、综合分析、公文写作能力强，有政府经济部门（发改、工信、国土、住建、环保、金融）工作经历者优先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/>
                <w:kern w:val="0"/>
                <w:sz w:val="20"/>
                <w:szCs w:val="20"/>
              </w:rPr>
              <w:t>0771-</w:t>
            </w:r>
          </w:p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/>
                <w:kern w:val="0"/>
                <w:sz w:val="20"/>
                <w:szCs w:val="20"/>
              </w:rPr>
              <w:t>5852217</w:t>
            </w:r>
            <w:r w:rsidRPr="008C06E0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8C06E0">
              <w:rPr>
                <w:rFonts w:ascii="宋体" w:hAnsi="宋体" w:cs="宋体"/>
                <w:kern w:val="0"/>
                <w:sz w:val="20"/>
                <w:szCs w:val="20"/>
              </w:rPr>
              <w:br/>
              <w:t>5861612</w:t>
            </w:r>
            <w:r w:rsidRPr="008C06E0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（传真）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参照公务员法管理单位</w:t>
            </w:r>
          </w:p>
        </w:tc>
      </w:tr>
      <w:tr w:rsidR="00050E07" w:rsidRPr="008C06E0" w:rsidTr="00C65B4C">
        <w:trPr>
          <w:trHeight w:val="12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06E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A87012" w:rsidRDefault="00050E07" w:rsidP="00C65B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761F7">
              <w:rPr>
                <w:rFonts w:ascii="宋体" w:hAnsi="宋体" w:cs="宋体" w:hint="eastAsia"/>
                <w:kern w:val="0"/>
                <w:sz w:val="20"/>
                <w:szCs w:val="20"/>
              </w:rPr>
              <w:t>国内投资促进处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综合 岗位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促进国内投资项目合作洽谈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经济类</w:t>
            </w:r>
          </w:p>
          <w:p w:rsidR="00050E07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工程管理类</w:t>
            </w:r>
          </w:p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理工类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学历，学士以上学位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岁以下，沟通协调、综合分析、公文写作能力强，有政府经济部门（发改、工信、国土、住建、环保、金融）工作经历者优先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50E07" w:rsidRPr="008C06E0" w:rsidTr="00C65B4C">
        <w:trPr>
          <w:trHeight w:val="166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06E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A87012" w:rsidRDefault="00050E07" w:rsidP="00C65B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761F7">
              <w:rPr>
                <w:rFonts w:ascii="宋体" w:hAnsi="宋体" w:cs="宋体" w:hint="eastAsia"/>
                <w:kern w:val="0"/>
                <w:sz w:val="20"/>
                <w:szCs w:val="20"/>
              </w:rPr>
              <w:t>县域经济投资促进处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促进县域经济发展，宣传投资促进工作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1E5004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E500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新闻、汉语言文学专业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学历，学士以上学位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07" w:rsidRPr="008C06E0" w:rsidRDefault="00050E07" w:rsidP="00C65B4C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Pr="008C06E0">
              <w:rPr>
                <w:rFonts w:ascii="宋体" w:hAnsi="宋体" w:cs="宋体" w:hint="eastAsia"/>
                <w:kern w:val="0"/>
                <w:sz w:val="20"/>
                <w:szCs w:val="20"/>
              </w:rPr>
              <w:t>岁以下，综合分析能力、公文写作能力强。同等条件下，有政府经济部门（发改、工信、国土、住建、环保、金融）工作经历者优先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07" w:rsidRPr="008C06E0" w:rsidRDefault="00050E07" w:rsidP="00C65B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050E07" w:rsidRDefault="00050E07" w:rsidP="00050E07">
      <w:pPr>
        <w:spacing w:line="590" w:lineRule="exact"/>
        <w:rPr>
          <w:rFonts w:ascii="方正仿宋_GBK" w:eastAsia="方正仿宋_GBK"/>
          <w:sz w:val="32"/>
          <w:szCs w:val="32"/>
        </w:rPr>
        <w:sectPr w:rsidR="00050E07" w:rsidSect="00D7659A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050E07" w:rsidRPr="00050E07" w:rsidRDefault="00050E07" w:rsidP="00050E07"/>
    <w:sectPr w:rsidR="00050E07" w:rsidRPr="00050E07" w:rsidSect="00050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E07"/>
    <w:rsid w:val="00050E07"/>
    <w:rsid w:val="007B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2016-04-13T03:18:00Z</dcterms:created>
  <dcterms:modified xsi:type="dcterms:W3CDTF">2016-04-13T03:20:00Z</dcterms:modified>
</cp:coreProperties>
</file>