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12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12"/>
          <w:sz w:val="30"/>
          <w:szCs w:val="30"/>
          <w:shd w:val="clear" w:fill="FFFFFF"/>
          <w:lang w:val="en-US" w:eastAsia="zh-CN"/>
        </w:rPr>
        <w:t>中国人民大学附属中学朝阳学校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12"/>
          <w:sz w:val="30"/>
          <w:szCs w:val="30"/>
          <w:shd w:val="clear" w:fill="FFFFFF"/>
        </w:rPr>
        <w:t>招聘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12"/>
          <w:sz w:val="30"/>
          <w:szCs w:val="30"/>
          <w:shd w:val="clear" w:fill="FFFFFF"/>
          <w:lang w:eastAsia="zh-CN"/>
        </w:rPr>
        <w:t>生物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12"/>
          <w:sz w:val="30"/>
          <w:szCs w:val="30"/>
          <w:shd w:val="clear" w:fill="FFFFFF"/>
        </w:rPr>
        <w:t>教师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12"/>
          <w:sz w:val="30"/>
          <w:szCs w:val="30"/>
          <w:shd w:val="clear" w:fill="FFFFFF"/>
          <w:lang w:eastAsia="zh-CN"/>
        </w:rPr>
        <w:t>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 w:line="360" w:lineRule="auto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 w:line="360" w:lineRule="auto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招聘单位：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 w:line="360" w:lineRule="auto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中国人民大学附属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中学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朝阳学校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（公办全日制完全中学）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招聘岗位：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 w:line="360" w:lineRule="auto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人大附中朝阳学校初高中生物教师一名。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招聘时段：2016年1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日至201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日。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应聘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条件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 w:line="360" w:lineRule="auto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    •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热爱教育工作，有团队合作意识和创新思维的能力；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 w:line="360" w:lineRule="auto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   • 2017年应届毕业生，需具备本科及以上学历，户口不限；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 w:line="360" w:lineRule="auto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   • 应具有高级中学教师资格证书并符合招聘岗位所需具体条件；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 w:line="360" w:lineRule="auto"/>
        <w:ind w:right="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 w:line="360" w:lineRule="auto"/>
        <w:ind w:right="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提供条件：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60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</w:rPr>
        <w:t>为应届优秀毕业生解决教师编制和北京市户口；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60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</w:rPr>
        <w:t>提供社会保险和住房公积金；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60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</w:rPr>
        <w:t>享受人大附中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lang w:eastAsia="zh-CN"/>
        </w:rPr>
        <w:t>本部的资源和人大附中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</w:rPr>
        <w:t>联合学校的各种培训； 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600" w:rightChars="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lang w:val="en-US" w:eastAsia="zh-CN"/>
        </w:rPr>
        <w:t xml:space="preserve">  4.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</w:rPr>
        <w:t>为学习进修、学历提升提供支持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 w:line="360" w:lineRule="auto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应聘者请将个人简历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同时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传至邮箱：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u w:val="none"/>
          <w:shd w:val="clear" w:fill="FFFFFF"/>
        </w:rPr>
        <w:instrText xml:space="preserve"> HYPERLINK "mailto:pengcj@bhsf.cn" </w:instrTex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u w:val="none"/>
          <w:shd w:val="clear" w:fill="FFFFFF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chengzhaojie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u w:val="none"/>
          <w:shd w:val="clear" w:fill="FFFFFF"/>
        </w:rPr>
        <w:t>@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rdfzcy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u w:val="none"/>
          <w:shd w:val="clear" w:fill="FFFFFF"/>
        </w:rPr>
        <w:t>.cn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我校将适时通知到初选入围者前来我校参加面试和试讲等活动。 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                                                                                          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 xml:space="preserve"> 欢迎加盟！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 w:line="360" w:lineRule="auto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 w:line="360" w:lineRule="auto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                         中国人民大学附属中学朝阳学校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 w:line="360" w:lineRule="auto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 2016年12月1日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 w:line="360" w:lineRule="auto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 w:line="360" w:lineRule="auto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12"/>
          <w:sz w:val="30"/>
          <w:szCs w:val="30"/>
          <w:shd w:val="clear" w:fill="FFFFFF"/>
        </w:rPr>
      </w:pPr>
    </w:p>
    <w:sectPr>
      <w:pgSz w:w="11906" w:h="16838"/>
      <w:pgMar w:top="1134" w:right="1800" w:bottom="1134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文鼎粗圆">
    <w:panose1 w:val="020F0800000000000000"/>
    <w:charset w:val="86"/>
    <w:family w:val="auto"/>
    <w:pitch w:val="default"/>
    <w:sig w:usb0="800002BF" w:usb1="184F6CF8" w:usb2="00000012" w:usb3="00000000" w:csb0="00040001" w:csb1="00000000"/>
  </w:font>
  <w:font w:name="锐字云字库粗圆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44A5"/>
    <w:rsid w:val="00D270F9"/>
    <w:rsid w:val="152715AB"/>
    <w:rsid w:val="30D71C98"/>
    <w:rsid w:val="35E37348"/>
    <w:rsid w:val="5E8E52E9"/>
    <w:rsid w:val="5F4E4CF6"/>
    <w:rsid w:val="620C69B0"/>
    <w:rsid w:val="68F837B4"/>
    <w:rsid w:val="69796FB5"/>
    <w:rsid w:val="6DF47073"/>
    <w:rsid w:val="71224DDB"/>
    <w:rsid w:val="7A060E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2016-12-01T07:10:07Z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