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kern w:val="0"/>
          <w:sz w:val="32"/>
          <w:szCs w:val="32"/>
        </w:rPr>
      </w:pPr>
      <w:r>
        <w:rPr>
          <w:rFonts w:hint="eastAsia" w:ascii="黑体" w:eastAsia="黑体"/>
          <w:kern w:val="0"/>
          <w:sz w:val="32"/>
          <w:szCs w:val="32"/>
        </w:rPr>
        <w:t>附件2</w:t>
      </w:r>
    </w:p>
    <w:p>
      <w:pPr>
        <w:spacing w:line="600" w:lineRule="exact"/>
        <w:jc w:val="center"/>
        <w:rPr>
          <w:rFonts w:ascii="方正小标宋简体" w:eastAsia="方正小标宋简体"/>
          <w:kern w:val="0"/>
          <w:sz w:val="40"/>
          <w:szCs w:val="40"/>
          <w:lang w:val="zh-CN"/>
        </w:rPr>
      </w:pPr>
      <w:r>
        <w:rPr>
          <w:rFonts w:hint="eastAsia" w:ascii="方正小标宋简体" w:eastAsia="方正小标宋简体"/>
          <w:kern w:val="0"/>
          <w:sz w:val="40"/>
          <w:szCs w:val="40"/>
          <w:lang w:val="zh-CN"/>
        </w:rPr>
        <w:t>广西“三支一扶”计划招募考试防疫指南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021EA"/>
    <w:rsid w:val="48C0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2021-06-29T14:58:00Z</dcterms:created>
  <dc:creator>江菊</dc:creator>
  <cp:lastModifiedBy>江菊</cp:lastModifiedBy>
  <dcterms:modified xsi:type="dcterms:W3CDTF">2021-06-29T14:59:46Z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