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创艺简标宋" w:hAnsi="宋体" w:eastAsia="创艺简标宋"/>
          <w:kern w:val="0"/>
          <w:sz w:val="36"/>
          <w:szCs w:val="36"/>
        </w:rPr>
        <w:t>广西宏桂汇康食品有限公司人才招聘报名表</w:t>
      </w:r>
    </w:p>
    <w:tbl>
      <w:tblPr>
        <w:tblStyle w:val="3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367"/>
        <w:gridCol w:w="217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选择部门：</w:t>
            </w: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选择岗位：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任现职时间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部门及职务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ind w:left="359" w:leftChars="171"/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起止年月</w:t>
            </w:r>
          </w:p>
        </w:tc>
        <w:tc>
          <w:tcPr>
            <w:tcW w:w="21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工作单位及岗位</w:t>
            </w:r>
          </w:p>
        </w:tc>
        <w:tc>
          <w:tcPr>
            <w:tcW w:w="19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岗位内容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证明人</w:t>
            </w:r>
            <w:r>
              <w:rPr>
                <w:rFonts w:ascii="仿宋_GB2312" w:hAnsi="宋体" w:eastAsia="仿宋_GB2312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noWrap w:val="0"/>
            <w:vAlign w:val="top"/>
          </w:tcPr>
          <w:p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  <w:noWrap w:val="0"/>
            <w:vAlign w:val="top"/>
          </w:tcPr>
          <w:p>
            <w:pPr>
              <w:spacing w:line="380" w:lineRule="exact"/>
              <w:ind w:firstLine="240" w:firstLineChars="100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</w:tc>
        <w:tc>
          <w:tcPr>
            <w:tcW w:w="273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起止年月</w:t>
            </w:r>
          </w:p>
        </w:tc>
        <w:tc>
          <w:tcPr>
            <w:tcW w:w="26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学习院校、系、专业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4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4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4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5"/>
            <w:noWrap w:val="0"/>
            <w:vAlign w:val="top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rPr>
                <w:rFonts w:asci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656" w:type="dxa"/>
            <w:gridSpan w:val="18"/>
            <w:noWrap w:val="0"/>
            <w:vAlign w:val="center"/>
          </w:tcPr>
          <w:p>
            <w:pPr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本人承诺并保证所提供的个人信息真实有效。如有虚假，贵公司可随时取消应聘资格。如聘用后发现虚假的，将视为欺诈行为，依法解除劳动合同，并不给予任何经济补偿。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</w:t>
            </w:r>
            <w:r>
              <w:rPr>
                <w:rFonts w:ascii="华文行楷" w:hAnsi="宋体" w:eastAsia="华文行楷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注：请勿修改表格格式</w:t>
      </w:r>
    </w:p>
    <w:p>
      <w:pPr>
        <w:spacing w:line="58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YqLV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21B9"/>
    <w:rsid w:val="0B0D7F56"/>
    <w:rsid w:val="190221B9"/>
    <w:rsid w:val="435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2021-04-13T01:13:00Z</dcterms:created>
  <dc:creator>Administrator</dc:creator>
  <cp:lastModifiedBy>Administrator</cp:lastModifiedBy>
  <dcterms:modified xsi:type="dcterms:W3CDTF">2021-04-13T01:13:43Z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1B47D5A618E94E56A4EAFF05B63ACDC0</vt:lpwstr>
  </property>
</Properties>
</file>