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</w:rPr>
        <w:t>柳州市自然资源和规划局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  <w:lang w:val="en-US" w:eastAsia="zh-CN"/>
        </w:rPr>
        <w:t>招聘</w:t>
      </w:r>
      <w:bookmarkStart w:id="0" w:name="_GoBack"/>
      <w:bookmarkEnd w:id="0"/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岗位</w:t>
      </w:r>
    </w:p>
    <w:tbl>
      <w:tblPr>
        <w:tblW w:w="9923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9"/>
        <w:gridCol w:w="844"/>
        <w:gridCol w:w="709"/>
        <w:gridCol w:w="1281"/>
        <w:gridCol w:w="844"/>
        <w:gridCol w:w="844"/>
        <w:gridCol w:w="2987"/>
        <w:gridCol w:w="170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岗位序号</w:t>
            </w:r>
          </w:p>
        </w:tc>
        <w:tc>
          <w:tcPr>
            <w:tcW w:w="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学历学位</w:t>
            </w:r>
          </w:p>
        </w:tc>
        <w:tc>
          <w:tcPr>
            <w:tcW w:w="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24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其他条件</w:t>
            </w:r>
          </w:p>
        </w:tc>
        <w:tc>
          <w:tcPr>
            <w:tcW w:w="14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投递简历时间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耕保科辅助管理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文秘、新闻传播类和资源管理相关专业</w:t>
            </w:r>
          </w:p>
        </w:tc>
        <w:tc>
          <w:tcPr>
            <w:tcW w:w="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全日制本科及以上</w:t>
            </w:r>
          </w:p>
        </w:tc>
        <w:tc>
          <w:tcPr>
            <w:tcW w:w="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18周岁至 45周岁</w:t>
            </w:r>
          </w:p>
        </w:tc>
        <w:tc>
          <w:tcPr>
            <w:tcW w:w="24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能熟练运用office（Word、Excel等）办公软件，有一定办公室工作经历或应届毕业生优先，具备岗位所需的理论基础和一定的专业知识。</w:t>
            </w:r>
          </w:p>
        </w:tc>
        <w:tc>
          <w:tcPr>
            <w:tcW w:w="14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2020年10月22日至2020年12月21日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调查权益科辅助管理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中文类、财务类、统计类等相关专业</w:t>
            </w:r>
          </w:p>
        </w:tc>
        <w:tc>
          <w:tcPr>
            <w:tcW w:w="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18周岁至 28周岁</w:t>
            </w:r>
          </w:p>
        </w:tc>
        <w:tc>
          <w:tcPr>
            <w:tcW w:w="24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应届毕业生优先；能熟练运用office（Word、Excel等）办公软件</w:t>
            </w:r>
          </w:p>
        </w:tc>
        <w:tc>
          <w:tcPr>
            <w:tcW w:w="14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2020年10月22日至2020年11月21日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9447A"/>
    <w:rsid w:val="361944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2020-10-23T05:37:00Z</dcterms:created>
  <dc:creator>ASUS</dc:creator>
  <cp:lastModifiedBy>ASUS</cp:lastModifiedBy>
  <dcterms:modified xsi:type="dcterms:W3CDTF">2020-10-23T05:38:04Z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