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柳州市城中区城市管理行政执法局</w:t>
      </w:r>
      <w:r>
        <w:rPr>
          <w:rFonts w:ascii="黑体" w:hAnsi="宋体" w:eastAsia="黑体" w:cs="黑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招聘岗位和人数</w:t>
      </w:r>
      <w:bookmarkEnd w:id="0"/>
      <w:r>
        <w:rPr>
          <w:rFonts w:ascii="黑体" w:hAnsi="宋体" w:eastAsia="黑体" w:cs="黑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：</w:t>
      </w:r>
    </w:p>
    <w:tbl>
      <w:tblPr>
        <w:tblW w:w="1030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0"/>
        <w:gridCol w:w="1297"/>
        <w:gridCol w:w="1146"/>
        <w:gridCol w:w="1523"/>
        <w:gridCol w:w="995"/>
        <w:gridCol w:w="1885"/>
        <w:gridCol w:w="25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招聘岗位名称</w:t>
            </w:r>
          </w:p>
        </w:tc>
        <w:tc>
          <w:tcPr>
            <w:tcW w:w="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招聘人数</w:t>
            </w:r>
          </w:p>
        </w:tc>
        <w:tc>
          <w:tcPr>
            <w:tcW w:w="1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所学专业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学历</w:t>
            </w:r>
          </w:p>
        </w:tc>
        <w:tc>
          <w:tcPr>
            <w:tcW w:w="1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年龄</w:t>
            </w:r>
          </w:p>
        </w:tc>
        <w:tc>
          <w:tcPr>
            <w:tcW w:w="2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其他条件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协管员</w:t>
            </w:r>
          </w:p>
        </w:tc>
        <w:tc>
          <w:tcPr>
            <w:tcW w:w="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38人</w:t>
            </w:r>
          </w:p>
        </w:tc>
        <w:tc>
          <w:tcPr>
            <w:tcW w:w="1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大专以上</w:t>
            </w:r>
          </w:p>
        </w:tc>
        <w:tc>
          <w:tcPr>
            <w:tcW w:w="1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18-35周岁</w:t>
            </w:r>
          </w:p>
        </w:tc>
        <w:tc>
          <w:tcPr>
            <w:tcW w:w="2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适合男性，退役军人、法律、计算机专业、写作、体育、文艺、专业技术等特长的可适当放宽条件。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文员</w:t>
            </w:r>
          </w:p>
        </w:tc>
        <w:tc>
          <w:tcPr>
            <w:tcW w:w="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2人</w:t>
            </w:r>
          </w:p>
        </w:tc>
        <w:tc>
          <w:tcPr>
            <w:tcW w:w="1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汉语言文学、法律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大专以上</w:t>
            </w:r>
          </w:p>
        </w:tc>
        <w:tc>
          <w:tcPr>
            <w:tcW w:w="1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18-35周岁</w:t>
            </w:r>
          </w:p>
        </w:tc>
        <w:tc>
          <w:tcPr>
            <w:tcW w:w="2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shd w:val="clear" w:fill="FFFFFF"/>
              </w:rPr>
              <w:t>适合女性，有较好的沟通和协调能力，退役军人、有写作、体育等特长的可适当放宽条件。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F2600"/>
    <w:rsid w:val="600F2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2020-10-23T05:39:00Z</dcterms:created>
  <dc:creator>ASUS</dc:creator>
  <cp:lastModifiedBy>ASUS</cp:lastModifiedBy>
  <dcterms:modified xsi:type="dcterms:W3CDTF">2020-10-23T05:39:17Z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