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eastAsia="方正小标宋简体"/>
          <w:spacing w:val="2"/>
          <w:sz w:val="36"/>
          <w:szCs w:val="36"/>
        </w:rPr>
        <w:t>来宾市兴宾区</w:t>
      </w:r>
      <w:r>
        <w:rPr>
          <w:rFonts w:hint="eastAsia" w:ascii="方正小标宋简体" w:eastAsia="方正小标宋简体"/>
          <w:spacing w:val="2"/>
          <w:sz w:val="36"/>
          <w:szCs w:val="36"/>
          <w:lang w:eastAsia="zh-CN"/>
        </w:rPr>
        <w:t>民政局</w:t>
      </w:r>
      <w:r>
        <w:rPr>
          <w:rFonts w:hint="eastAsia" w:ascii="方正小标宋简体" w:eastAsia="方正小标宋简体"/>
          <w:spacing w:val="2"/>
          <w:sz w:val="36"/>
          <w:szCs w:val="36"/>
        </w:rPr>
        <w:t>招聘编外人员报名登记表</w:t>
      </w:r>
    </w:p>
    <w:tbl>
      <w:tblPr>
        <w:tblStyle w:val="2"/>
        <w:tblpPr w:leftFromText="180" w:rightFromText="180" w:vertAnchor="text" w:horzAnchor="page" w:tblpX="1735" w:tblpY="328"/>
        <w:tblOverlap w:val="never"/>
        <w:tblW w:w="496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97"/>
        <w:gridCol w:w="43"/>
        <w:gridCol w:w="1036"/>
        <w:gridCol w:w="222"/>
        <w:gridCol w:w="198"/>
        <w:gridCol w:w="820"/>
        <w:gridCol w:w="279"/>
        <w:gridCol w:w="393"/>
        <w:gridCol w:w="574"/>
        <w:gridCol w:w="1354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right="-105" w:rightChars="-50" w:firstLine="2"/>
              <w:jc w:val="center"/>
              <w:textAlignment w:val="auto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5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1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家庭地址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atLeast"/>
        </w:trPr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58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1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2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2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48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58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17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17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200" w:hangingChars="5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bookmarkStart w:id="0" w:name="_GoBack"/>
      <w:bookmarkEnd w:id="0"/>
    </w:p>
    <w:p/>
    <w:sectPr>
      <w:pgSz w:w="11906" w:h="16838"/>
      <w:pgMar w:top="1417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3445"/>
    <w:rsid w:val="01550421"/>
    <w:rsid w:val="3FF248A9"/>
    <w:rsid w:val="57783445"/>
    <w:rsid w:val="68E744EA"/>
    <w:rsid w:val="7B8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2020-10-20T02:11:00Z</dcterms:created>
  <dc:creator>迷路兵</dc:creator>
  <cp:lastModifiedBy>香</cp:lastModifiedBy>
  <cp:lastPrinted>2020-11-04T09:39:39Z</cp:lastPrinted>
  <dcterms:modified xsi:type="dcterms:W3CDTF">2020-11-04T09:42:52Z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