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国家石油储备中心2019年应届毕业生招考报名表</w:t>
      </w:r>
    </w:p>
    <w:tbl>
      <w:tblPr>
        <w:tblStyle w:val="3"/>
        <w:tblpPr w:leftFromText="180" w:rightFromText="180" w:vertAnchor="text" w:horzAnchor="margin" w:tblpX="-324" w:tblpY="314"/>
        <w:tblW w:w="9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40"/>
        <w:gridCol w:w="1240"/>
        <w:gridCol w:w="204"/>
        <w:gridCol w:w="1036"/>
        <w:gridCol w:w="404"/>
        <w:gridCol w:w="836"/>
        <w:gridCol w:w="244"/>
        <w:gridCol w:w="996"/>
        <w:gridCol w:w="444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4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vMerge w:val="restart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7F7F7F" w:themeColor="background1" w:themeShade="8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4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入学前户口所在地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  高</w:t>
            </w: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4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73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372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4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3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5204" w:type="dxa"/>
            <w:gridSpan w:val="7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684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3816" w:type="dxa"/>
            <w:gridSpan w:val="5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爱好与特长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0" w:type="dxa"/>
            <w:gridSpan w:val="1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0" w:type="dxa"/>
            <w:gridSpan w:val="1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0" w:type="dxa"/>
            <w:gridSpan w:val="1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社会实践工作经历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940" w:type="dxa"/>
            <w:gridSpan w:val="1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家庭主要成员情况</w:t>
            </w: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80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940" w:type="dxa"/>
            <w:gridSpan w:val="1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pPr/>
      <w:r>
        <w:rPr>
          <w:rFonts w:hint="eastAsia"/>
          <w:sz w:val="24"/>
        </w:rPr>
        <w:t>注：本表必须如实填写各项内容，</w:t>
      </w:r>
      <w:r>
        <w:rPr>
          <w:rFonts w:hint="eastAsia"/>
          <w:sz w:val="24"/>
          <w:lang w:eastAsia="zh-CN"/>
        </w:rPr>
        <w:t>并</w:t>
      </w:r>
      <w:r>
        <w:rPr>
          <w:rFonts w:hint="eastAsia"/>
          <w:sz w:val="24"/>
        </w:rPr>
        <w:t>通过电子邮件发送到指定邮箱：gjsycbzx@sohu.com，并粘贴本人近期一寸彩色照片。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744E4"/>
    <w:rsid w:val="249F3595"/>
    <w:rsid w:val="50D744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2018-12-18T02:18:00Z</dcterms:created>
  <dc:creator>孟珍</dc:creator>
  <cp:lastModifiedBy>装机时修改</cp:lastModifiedBy>
  <dcterms:modified xsi:type="dcterms:W3CDTF">2018-12-25T05:53:20Z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